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077D" w14:textId="77F3FF94" w:rsidR="00654361" w:rsidRPr="008F0E59" w:rsidRDefault="00F404B0" w:rsidP="0072414D">
      <w:pPr>
        <w:spacing w:before="240" w:after="240"/>
        <w:jc w:val="center"/>
        <w:rPr>
          <w:rFonts w:ascii="Acumin Pro Condensed" w:eastAsiaTheme="minorEastAsia" w:hAnsi="Acumin Pro Condensed"/>
          <w:b/>
          <w:bCs/>
          <w:color w:val="000000" w:themeColor="text1"/>
          <w:sz w:val="36"/>
          <w:szCs w:val="36"/>
          <w:lang w:val="en-US"/>
        </w:rPr>
      </w:pPr>
      <w:proofErr w:type="spellStart"/>
      <w:r w:rsidRPr="008F0E59">
        <w:rPr>
          <w:rFonts w:ascii="Acumin Pro Condensed" w:eastAsiaTheme="minorEastAsia" w:hAnsi="Acumin Pro Condensed"/>
          <w:b/>
          <w:bCs/>
          <w:color w:val="000000" w:themeColor="text1"/>
          <w:sz w:val="36"/>
          <w:szCs w:val="36"/>
          <w:lang w:val="en-US"/>
        </w:rPr>
        <w:t>AXOPAR</w:t>
      </w:r>
      <w:proofErr w:type="spellEnd"/>
      <w:r w:rsidRPr="008F0E59">
        <w:rPr>
          <w:rFonts w:ascii="Acumin Pro Condensed" w:eastAsiaTheme="minorEastAsia" w:hAnsi="Acumin Pro Condensed"/>
          <w:b/>
          <w:bCs/>
          <w:color w:val="000000" w:themeColor="text1"/>
          <w:sz w:val="36"/>
          <w:szCs w:val="36"/>
          <w:lang w:val="en-US"/>
        </w:rPr>
        <w:t xml:space="preserve"> 37 RETAINS ITS POSITION AS THE MOST SOLD BOAT </w:t>
      </w:r>
      <w:r w:rsidRPr="008F0E59">
        <w:rPr>
          <w:rFonts w:ascii="Acumin Pro Condensed" w:eastAsiaTheme="minorEastAsia" w:hAnsi="Acumin Pro Condensed"/>
          <w:b/>
          <w:bCs/>
          <w:color w:val="000000" w:themeColor="text1"/>
          <w:sz w:val="36"/>
          <w:szCs w:val="36"/>
          <w:lang w:val="en-US"/>
        </w:rPr>
        <w:br/>
        <w:t>IN ITS CLASS IN THE U.S. FOR THE SECOND YEAR IN A ROW</w:t>
      </w:r>
      <w:r w:rsidR="00323C09" w:rsidRPr="008F0E59">
        <w:rPr>
          <w:rFonts w:ascii="Acumin Pro Condensed" w:eastAsiaTheme="minorEastAsia" w:hAnsi="Acumin Pro Condensed"/>
          <w:b/>
          <w:bCs/>
          <w:color w:val="000000" w:themeColor="text1"/>
          <w:sz w:val="36"/>
          <w:szCs w:val="36"/>
          <w:lang w:val="en-US"/>
        </w:rPr>
        <w:t xml:space="preserve"> </w:t>
      </w:r>
    </w:p>
    <w:p w14:paraId="15D906B6" w14:textId="77777777" w:rsidR="001E6118" w:rsidRDefault="001E6118" w:rsidP="008F0E59">
      <w:pPr>
        <w:spacing w:before="240" w:after="240"/>
        <w:rPr>
          <w:rFonts w:ascii="Acumin Pro" w:eastAsiaTheme="minorEastAsia" w:hAnsi="Acumin Pro"/>
          <w:b/>
          <w:bCs/>
          <w:color w:val="000000" w:themeColor="text1"/>
          <w:sz w:val="18"/>
          <w:szCs w:val="18"/>
          <w:lang w:val="en-US"/>
        </w:rPr>
      </w:pPr>
    </w:p>
    <w:p w14:paraId="54C404D9" w14:textId="19DA38DE" w:rsidR="00393360" w:rsidRPr="00393360" w:rsidRDefault="00393360" w:rsidP="008F0E59">
      <w:pPr>
        <w:spacing w:before="240" w:after="240"/>
        <w:jc w:val="both"/>
        <w:rPr>
          <w:rFonts w:ascii="Acumin Pro" w:eastAsiaTheme="minorEastAsia" w:hAnsi="Acumin Pro"/>
          <w:b/>
          <w:bCs/>
          <w:color w:val="000000" w:themeColor="text1"/>
          <w:sz w:val="18"/>
          <w:szCs w:val="18"/>
          <w:lang w:val="en-US"/>
        </w:rPr>
      </w:pPr>
      <w:r w:rsidRPr="00393360">
        <w:rPr>
          <w:rFonts w:ascii="Acumin Pro" w:eastAsiaTheme="minorEastAsia" w:hAnsi="Acumin Pro"/>
          <w:b/>
          <w:bCs/>
          <w:color w:val="000000" w:themeColor="text1"/>
          <w:sz w:val="18"/>
          <w:szCs w:val="18"/>
          <w:lang w:val="en-US"/>
        </w:rPr>
        <w:t xml:space="preserve">The </w:t>
      </w:r>
      <w:proofErr w:type="spellStart"/>
      <w:r w:rsidRPr="00393360">
        <w:rPr>
          <w:rFonts w:ascii="Acumin Pro" w:eastAsiaTheme="minorEastAsia" w:hAnsi="Acumin Pro"/>
          <w:b/>
          <w:bCs/>
          <w:color w:val="000000" w:themeColor="text1"/>
          <w:sz w:val="18"/>
          <w:szCs w:val="18"/>
          <w:lang w:val="en-US"/>
        </w:rPr>
        <w:t>Axopar</w:t>
      </w:r>
      <w:proofErr w:type="spellEnd"/>
      <w:r w:rsidRPr="00393360">
        <w:rPr>
          <w:rFonts w:ascii="Acumin Pro" w:eastAsiaTheme="minorEastAsia" w:hAnsi="Acumin Pro"/>
          <w:b/>
          <w:bCs/>
          <w:color w:val="000000" w:themeColor="text1"/>
          <w:sz w:val="18"/>
          <w:szCs w:val="18"/>
          <w:lang w:val="en-US"/>
        </w:rPr>
        <w:t xml:space="preserve"> 37 is the most sold outboard-powered boat in the 35–40 ft segment in the United States in both 2024 and 2025, demonstrating </w:t>
      </w:r>
      <w:proofErr w:type="spellStart"/>
      <w:r w:rsidRPr="00393360">
        <w:rPr>
          <w:rFonts w:ascii="Acumin Pro" w:eastAsiaTheme="minorEastAsia" w:hAnsi="Acumin Pro"/>
          <w:b/>
          <w:bCs/>
          <w:color w:val="000000" w:themeColor="text1"/>
          <w:sz w:val="18"/>
          <w:szCs w:val="18"/>
          <w:lang w:val="en-US"/>
        </w:rPr>
        <w:t>Axopar's</w:t>
      </w:r>
      <w:proofErr w:type="spellEnd"/>
      <w:r w:rsidRPr="00393360">
        <w:rPr>
          <w:rFonts w:ascii="Acumin Pro" w:eastAsiaTheme="minorEastAsia" w:hAnsi="Acumin Pro"/>
          <w:b/>
          <w:bCs/>
          <w:color w:val="000000" w:themeColor="text1"/>
          <w:sz w:val="18"/>
          <w:szCs w:val="18"/>
          <w:lang w:val="en-US"/>
        </w:rPr>
        <w:t xml:space="preserve"> ability to lead this segment in one of the world’s most competitive boating </w:t>
      </w:r>
      <w:r w:rsidR="008F0E59">
        <w:rPr>
          <w:rFonts w:ascii="Acumin Pro" w:eastAsiaTheme="minorEastAsia" w:hAnsi="Acumin Pro"/>
          <w:b/>
          <w:bCs/>
          <w:color w:val="000000" w:themeColor="text1"/>
          <w:sz w:val="18"/>
          <w:szCs w:val="18"/>
          <w:lang w:val="en-US"/>
        </w:rPr>
        <w:t>m</w:t>
      </w:r>
      <w:r w:rsidRPr="00393360">
        <w:rPr>
          <w:rFonts w:ascii="Acumin Pro" w:eastAsiaTheme="minorEastAsia" w:hAnsi="Acumin Pro"/>
          <w:b/>
          <w:bCs/>
          <w:color w:val="000000" w:themeColor="text1"/>
          <w:sz w:val="18"/>
          <w:szCs w:val="18"/>
          <w:lang w:val="en-US"/>
        </w:rPr>
        <w:t>arkets. Achieving this position for a second consecutive year underlines the model’s continued popularity and competitiveness despite many new market entrants.</w:t>
      </w:r>
    </w:p>
    <w:p w14:paraId="0444E255" w14:textId="67525BE9" w:rsidR="00393360" w:rsidRDefault="00393360" w:rsidP="00393360">
      <w:pPr>
        <w:spacing w:before="240" w:after="240"/>
        <w:jc w:val="both"/>
        <w:rPr>
          <w:rFonts w:ascii="Acumin Pro" w:eastAsiaTheme="minorEastAsia" w:hAnsi="Acumin Pro"/>
          <w:color w:val="000000" w:themeColor="text1"/>
          <w:sz w:val="18"/>
          <w:szCs w:val="18"/>
          <w:lang w:val="en-US"/>
        </w:rPr>
      </w:pPr>
      <w:r w:rsidRPr="00393360">
        <w:rPr>
          <w:rFonts w:ascii="Acumin Pro" w:eastAsiaTheme="minorEastAsia" w:hAnsi="Acumin Pro"/>
          <w:color w:val="000000" w:themeColor="text1"/>
          <w:sz w:val="18"/>
          <w:szCs w:val="18"/>
          <w:lang w:val="en-US"/>
        </w:rPr>
        <w:t xml:space="preserve">The figures are based on </w:t>
      </w:r>
      <w:proofErr w:type="spellStart"/>
      <w:r w:rsidRPr="00393360">
        <w:rPr>
          <w:rFonts w:ascii="Acumin Pro" w:eastAsiaTheme="minorEastAsia" w:hAnsi="Acumin Pro"/>
          <w:color w:val="000000" w:themeColor="text1"/>
          <w:sz w:val="18"/>
          <w:szCs w:val="18"/>
          <w:lang w:val="en-US"/>
        </w:rPr>
        <w:t>USCG</w:t>
      </w:r>
      <w:proofErr w:type="spellEnd"/>
      <w:r w:rsidRPr="00393360">
        <w:rPr>
          <w:rFonts w:ascii="Acumin Pro" w:eastAsiaTheme="minorEastAsia" w:hAnsi="Acumin Pro"/>
          <w:color w:val="000000" w:themeColor="text1"/>
          <w:sz w:val="18"/>
          <w:szCs w:val="18"/>
          <w:lang w:val="en-US"/>
        </w:rPr>
        <w:t xml:space="preserve"> registrations and state departments of motor vehicles (DMVs), as well as consolidated retail data from Statistical Surveys Inc. </w:t>
      </w:r>
      <w:r>
        <w:rPr>
          <w:rFonts w:ascii="Acumin Pro" w:eastAsiaTheme="minorEastAsia" w:hAnsi="Acumin Pro"/>
          <w:color w:val="000000" w:themeColor="text1"/>
          <w:sz w:val="18"/>
          <w:szCs w:val="18"/>
          <w:lang w:val="en-US"/>
        </w:rPr>
        <w:t>The</w:t>
      </w:r>
      <w:r w:rsidRPr="00393360">
        <w:rPr>
          <w:rFonts w:ascii="Acumin Pro" w:eastAsiaTheme="minorEastAsia" w:hAnsi="Acumin Pro"/>
          <w:color w:val="000000" w:themeColor="text1"/>
          <w:sz w:val="18"/>
          <w:szCs w:val="18"/>
          <w:lang w:val="en-US"/>
        </w:rPr>
        <w:t xml:space="preserve"> result reflects consistent demand and long-term relevance, supported by the strength of the dealer network and the loyalty of </w:t>
      </w:r>
      <w:proofErr w:type="spellStart"/>
      <w:r w:rsidRPr="00393360">
        <w:rPr>
          <w:rFonts w:ascii="Acumin Pro" w:eastAsiaTheme="minorEastAsia" w:hAnsi="Acumin Pro"/>
          <w:color w:val="000000" w:themeColor="text1"/>
          <w:sz w:val="18"/>
          <w:szCs w:val="18"/>
          <w:lang w:val="en-US"/>
        </w:rPr>
        <w:t>Axopar’s</w:t>
      </w:r>
      <w:proofErr w:type="spellEnd"/>
      <w:r w:rsidRPr="00393360">
        <w:rPr>
          <w:rFonts w:ascii="Acumin Pro" w:eastAsiaTheme="minorEastAsia" w:hAnsi="Acumin Pro"/>
          <w:color w:val="000000" w:themeColor="text1"/>
          <w:sz w:val="18"/>
          <w:szCs w:val="18"/>
          <w:lang w:val="en-US"/>
        </w:rPr>
        <w:t xml:space="preserve"> diverse customer base.</w:t>
      </w:r>
    </w:p>
    <w:p w14:paraId="7E8D53E1" w14:textId="77777777" w:rsidR="001E6118" w:rsidRPr="00393360" w:rsidRDefault="001E6118" w:rsidP="00393360">
      <w:pPr>
        <w:spacing w:before="240" w:after="240"/>
        <w:jc w:val="both"/>
        <w:rPr>
          <w:rFonts w:ascii="Acumin Pro" w:eastAsiaTheme="minorEastAsia" w:hAnsi="Acumin Pro"/>
          <w:color w:val="000000" w:themeColor="text1"/>
          <w:sz w:val="18"/>
          <w:szCs w:val="18"/>
          <w:lang w:val="en-US"/>
        </w:rPr>
      </w:pPr>
    </w:p>
    <w:p w14:paraId="245C6786" w14:textId="7215ABE8" w:rsidR="0072414D" w:rsidRPr="00BB0D50" w:rsidRDefault="0072414D" w:rsidP="0072414D">
      <w:pPr>
        <w:spacing w:before="240" w:after="240"/>
        <w:jc w:val="both"/>
        <w:rPr>
          <w:rFonts w:ascii="Acumin Pro" w:eastAsiaTheme="minorEastAsia" w:hAnsi="Acumin Pro"/>
          <w:b/>
          <w:bCs/>
          <w:color w:val="000000" w:themeColor="text1"/>
          <w:sz w:val="18"/>
          <w:szCs w:val="18"/>
          <w:lang w:val="en-US"/>
        </w:rPr>
      </w:pPr>
      <w:r w:rsidRPr="00BB0D50">
        <w:rPr>
          <w:rFonts w:ascii="Acumin Pro" w:eastAsiaTheme="minorEastAsia" w:hAnsi="Acumin Pro"/>
          <w:b/>
          <w:bCs/>
          <w:color w:val="000000" w:themeColor="text1"/>
          <w:sz w:val="18"/>
          <w:szCs w:val="18"/>
          <w:lang w:val="en-US"/>
        </w:rPr>
        <w:t>A proven platform with global reach</w:t>
      </w:r>
    </w:p>
    <w:p w14:paraId="4E1A1B7C" w14:textId="5CA2918C" w:rsidR="00393360" w:rsidRPr="00393360" w:rsidRDefault="00393360" w:rsidP="00393360">
      <w:pPr>
        <w:spacing w:before="240" w:after="240"/>
        <w:jc w:val="both"/>
        <w:rPr>
          <w:rFonts w:ascii="Acumin Pro" w:eastAsiaTheme="minorEastAsia" w:hAnsi="Acumin Pro"/>
          <w:color w:val="000000" w:themeColor="text1"/>
          <w:sz w:val="18"/>
          <w:szCs w:val="18"/>
          <w:lang w:val="en-US"/>
        </w:rPr>
      </w:pPr>
      <w:r w:rsidRPr="00393360">
        <w:rPr>
          <w:rFonts w:ascii="Acumin Pro" w:eastAsiaTheme="minorEastAsia" w:hAnsi="Acumin Pro"/>
          <w:color w:val="000000" w:themeColor="text1"/>
          <w:sz w:val="18"/>
          <w:szCs w:val="18"/>
          <w:lang w:val="en-US"/>
        </w:rPr>
        <w:t xml:space="preserve">The </w:t>
      </w:r>
      <w:proofErr w:type="spellStart"/>
      <w:r w:rsidRPr="00393360">
        <w:rPr>
          <w:rFonts w:ascii="Acumin Pro" w:eastAsiaTheme="minorEastAsia" w:hAnsi="Acumin Pro"/>
          <w:color w:val="000000" w:themeColor="text1"/>
          <w:sz w:val="18"/>
          <w:szCs w:val="18"/>
          <w:lang w:val="en-US"/>
        </w:rPr>
        <w:t>Axopar</w:t>
      </w:r>
      <w:proofErr w:type="spellEnd"/>
      <w:r w:rsidRPr="00393360">
        <w:rPr>
          <w:rFonts w:ascii="Acumin Pro" w:eastAsiaTheme="minorEastAsia" w:hAnsi="Acumin Pro"/>
          <w:color w:val="000000" w:themeColor="text1"/>
          <w:sz w:val="18"/>
          <w:szCs w:val="18"/>
          <w:lang w:val="en-US"/>
        </w:rPr>
        <w:t xml:space="preserve"> 37 has grown into the most </w:t>
      </w:r>
      <w:r w:rsidR="00FE3A73">
        <w:rPr>
          <w:rFonts w:ascii="Acumin Pro" w:eastAsiaTheme="minorEastAsia" w:hAnsi="Acumin Pro"/>
          <w:color w:val="000000" w:themeColor="text1"/>
          <w:sz w:val="18"/>
          <w:szCs w:val="18"/>
          <w:lang w:val="en-US"/>
        </w:rPr>
        <w:t>trusted</w:t>
      </w:r>
      <w:r w:rsidRPr="00393360">
        <w:rPr>
          <w:rFonts w:ascii="Acumin Pro" w:eastAsiaTheme="minorEastAsia" w:hAnsi="Acumin Pro"/>
          <w:color w:val="000000" w:themeColor="text1"/>
          <w:sz w:val="18"/>
          <w:szCs w:val="18"/>
          <w:lang w:val="en-US"/>
        </w:rPr>
        <w:t xml:space="preserve"> </w:t>
      </w:r>
      <w:r w:rsidR="00FE3A73" w:rsidRPr="008F0E59">
        <w:rPr>
          <w:rFonts w:ascii="Acumin Pro" w:eastAsiaTheme="minorEastAsia" w:hAnsi="Acumin Pro"/>
          <w:color w:val="000000" w:themeColor="text1"/>
          <w:sz w:val="18"/>
          <w:szCs w:val="18"/>
          <w:lang w:val="en-US"/>
        </w:rPr>
        <w:t>and well-established</w:t>
      </w:r>
      <w:r w:rsidR="00FE3A73" w:rsidRPr="008F0E59">
        <w:rPr>
          <w:rFonts w:ascii="Acumin Pro" w:eastAsiaTheme="minorEastAsia" w:hAnsi="Acumin Pro"/>
          <w:b/>
          <w:bCs/>
          <w:color w:val="000000" w:themeColor="text1"/>
          <w:sz w:val="18"/>
          <w:szCs w:val="18"/>
          <w:lang w:val="en-US"/>
        </w:rPr>
        <w:t xml:space="preserve"> </w:t>
      </w:r>
      <w:r w:rsidRPr="00393360">
        <w:rPr>
          <w:rFonts w:ascii="Acumin Pro" w:eastAsiaTheme="minorEastAsia" w:hAnsi="Acumin Pro"/>
          <w:color w:val="000000" w:themeColor="text1"/>
          <w:sz w:val="18"/>
          <w:szCs w:val="18"/>
          <w:lang w:val="en-US"/>
        </w:rPr>
        <w:t xml:space="preserve">boat in its class, with more than 3,000 units sold worldwide. Renowned for its instantly recognizable design, versatility, and performance, the </w:t>
      </w:r>
      <w:proofErr w:type="spellStart"/>
      <w:r w:rsidRPr="00393360">
        <w:rPr>
          <w:rFonts w:ascii="Acumin Pro" w:eastAsiaTheme="minorEastAsia" w:hAnsi="Acumin Pro"/>
          <w:color w:val="000000" w:themeColor="text1"/>
          <w:sz w:val="18"/>
          <w:szCs w:val="18"/>
          <w:lang w:val="en-US"/>
        </w:rPr>
        <w:t>Axopar</w:t>
      </w:r>
      <w:proofErr w:type="spellEnd"/>
      <w:r w:rsidRPr="00393360">
        <w:rPr>
          <w:rFonts w:ascii="Acumin Pro" w:eastAsiaTheme="minorEastAsia" w:hAnsi="Acumin Pro"/>
          <w:color w:val="000000" w:themeColor="text1"/>
          <w:sz w:val="18"/>
          <w:szCs w:val="18"/>
          <w:lang w:val="en-US"/>
        </w:rPr>
        <w:t xml:space="preserve"> 37 appeals to a wide range of users — from first-time boaters and experienced offshore sailors to professional, commercial, and governmental operators — reinforcing its status as an industry icon.</w:t>
      </w:r>
    </w:p>
    <w:p w14:paraId="5D843D53" w14:textId="77777777" w:rsidR="00393360" w:rsidRPr="00393360" w:rsidRDefault="00393360" w:rsidP="00393360">
      <w:pPr>
        <w:spacing w:before="240" w:after="240"/>
        <w:jc w:val="both"/>
        <w:rPr>
          <w:rFonts w:ascii="Acumin Pro" w:eastAsiaTheme="minorEastAsia" w:hAnsi="Acumin Pro"/>
          <w:color w:val="000000" w:themeColor="text1"/>
          <w:sz w:val="18"/>
          <w:szCs w:val="18"/>
          <w:lang w:val="en-US"/>
        </w:rPr>
      </w:pPr>
      <w:r w:rsidRPr="00393360">
        <w:rPr>
          <w:rFonts w:ascii="Acumin Pro" w:eastAsiaTheme="minorEastAsia" w:hAnsi="Acumin Pro"/>
          <w:color w:val="000000" w:themeColor="text1"/>
          <w:sz w:val="18"/>
          <w:szCs w:val="18"/>
          <w:lang w:val="en-US"/>
        </w:rPr>
        <w:t xml:space="preserve">In demanding operational environments, the </w:t>
      </w:r>
      <w:proofErr w:type="spellStart"/>
      <w:r w:rsidRPr="00393360">
        <w:rPr>
          <w:rFonts w:ascii="Acumin Pro" w:eastAsiaTheme="minorEastAsia" w:hAnsi="Acumin Pro"/>
          <w:color w:val="000000" w:themeColor="text1"/>
          <w:sz w:val="18"/>
          <w:szCs w:val="18"/>
          <w:lang w:val="en-US"/>
        </w:rPr>
        <w:t>Axopar</w:t>
      </w:r>
      <w:proofErr w:type="spellEnd"/>
      <w:r w:rsidRPr="00393360">
        <w:rPr>
          <w:rFonts w:ascii="Acumin Pro" w:eastAsiaTheme="minorEastAsia" w:hAnsi="Acumin Pro"/>
          <w:color w:val="000000" w:themeColor="text1"/>
          <w:sz w:val="18"/>
          <w:szCs w:val="18"/>
          <w:lang w:val="en-US"/>
        </w:rPr>
        <w:t xml:space="preserve"> 37 has demonstrated reliability and consistency. In the UAE alone, over 50 </w:t>
      </w:r>
      <w:proofErr w:type="spellStart"/>
      <w:r w:rsidRPr="00393360">
        <w:rPr>
          <w:rFonts w:ascii="Acumin Pro" w:eastAsiaTheme="minorEastAsia" w:hAnsi="Acumin Pro"/>
          <w:color w:val="000000" w:themeColor="text1"/>
          <w:sz w:val="18"/>
          <w:szCs w:val="18"/>
          <w:lang w:val="en-US"/>
        </w:rPr>
        <w:t>Axopar</w:t>
      </w:r>
      <w:proofErr w:type="spellEnd"/>
      <w:r w:rsidRPr="00393360">
        <w:rPr>
          <w:rFonts w:ascii="Acumin Pro" w:eastAsiaTheme="minorEastAsia" w:hAnsi="Acumin Pro"/>
          <w:color w:val="000000" w:themeColor="text1"/>
          <w:sz w:val="18"/>
          <w:szCs w:val="18"/>
          <w:lang w:val="en-US"/>
        </w:rPr>
        <w:t xml:space="preserve"> 37 boats are used in governmental environments, while globally it has established itself as a preferred superyacht chase boat. This widespread use reinforces its position as a trusted and versatile platform.</w:t>
      </w:r>
    </w:p>
    <w:p w14:paraId="05C67049" w14:textId="77777777" w:rsidR="008D6071" w:rsidRPr="008D6071" w:rsidRDefault="008D6071" w:rsidP="008D6071">
      <w:pPr>
        <w:spacing w:before="240" w:after="240" w:line="259" w:lineRule="auto"/>
        <w:jc w:val="both"/>
        <w:rPr>
          <w:rFonts w:ascii="Acumin Pro" w:eastAsiaTheme="minorEastAsia" w:hAnsi="Acumin Pro"/>
          <w:color w:val="000000" w:themeColor="text1"/>
          <w:sz w:val="18"/>
          <w:szCs w:val="18"/>
          <w:lang w:val="en-US"/>
        </w:rPr>
      </w:pPr>
      <w:r w:rsidRPr="008D6071">
        <w:rPr>
          <w:rFonts w:ascii="Acumin Pro" w:eastAsiaTheme="minorEastAsia" w:hAnsi="Acumin Pro"/>
          <w:color w:val="000000" w:themeColor="text1"/>
          <w:sz w:val="18"/>
          <w:szCs w:val="18"/>
          <w:lang w:val="en-US"/>
        </w:rPr>
        <w:t xml:space="preserve">Known for its strong resale value and low depreciation, the </w:t>
      </w:r>
      <w:proofErr w:type="spellStart"/>
      <w:r w:rsidRPr="008D6071">
        <w:rPr>
          <w:rFonts w:ascii="Acumin Pro" w:eastAsiaTheme="minorEastAsia" w:hAnsi="Acumin Pro"/>
          <w:color w:val="000000" w:themeColor="text1"/>
          <w:sz w:val="18"/>
          <w:szCs w:val="18"/>
          <w:lang w:val="en-US"/>
        </w:rPr>
        <w:t>Axopar</w:t>
      </w:r>
      <w:proofErr w:type="spellEnd"/>
      <w:r w:rsidRPr="008D6071">
        <w:rPr>
          <w:rFonts w:ascii="Acumin Pro" w:eastAsiaTheme="minorEastAsia" w:hAnsi="Acumin Pro"/>
          <w:color w:val="000000" w:themeColor="text1"/>
          <w:sz w:val="18"/>
          <w:szCs w:val="18"/>
          <w:lang w:val="en-US"/>
        </w:rPr>
        <w:t xml:space="preserve"> 37 represents a solid long-term investment, delivering a strong overall value through its combination of performance, features, reliability, and ownership costs.</w:t>
      </w:r>
    </w:p>
    <w:p w14:paraId="15C76C10" w14:textId="77777777" w:rsidR="001E6118" w:rsidRDefault="001E6118" w:rsidP="00FC6A72">
      <w:pPr>
        <w:spacing w:before="240" w:after="240"/>
        <w:jc w:val="both"/>
        <w:rPr>
          <w:rFonts w:ascii="Acumin Pro" w:eastAsiaTheme="minorEastAsia" w:hAnsi="Acumin Pro"/>
          <w:b/>
          <w:bCs/>
          <w:color w:val="000000" w:themeColor="text1"/>
          <w:sz w:val="18"/>
          <w:szCs w:val="18"/>
          <w:lang w:val="en-US"/>
        </w:rPr>
      </w:pPr>
    </w:p>
    <w:p w14:paraId="5009AABA" w14:textId="2E7691E3" w:rsidR="00FC6A72" w:rsidRPr="00FC6A72" w:rsidRDefault="00FC6A72" w:rsidP="00FC6A72">
      <w:pPr>
        <w:spacing w:before="240" w:after="240"/>
        <w:jc w:val="both"/>
        <w:rPr>
          <w:rFonts w:ascii="Acumin Pro" w:eastAsiaTheme="minorEastAsia" w:hAnsi="Acumin Pro"/>
          <w:b/>
          <w:bCs/>
          <w:color w:val="000000" w:themeColor="text1"/>
          <w:sz w:val="18"/>
          <w:szCs w:val="18"/>
          <w:lang w:val="en-US"/>
        </w:rPr>
      </w:pPr>
      <w:r w:rsidRPr="00FC6A72">
        <w:rPr>
          <w:rFonts w:ascii="Acumin Pro" w:eastAsiaTheme="minorEastAsia" w:hAnsi="Acumin Pro"/>
          <w:b/>
          <w:bCs/>
          <w:color w:val="000000" w:themeColor="text1"/>
          <w:sz w:val="18"/>
          <w:szCs w:val="18"/>
          <w:lang w:val="en-US"/>
        </w:rPr>
        <w:t>Performance, design, and everyday usability</w:t>
      </w:r>
    </w:p>
    <w:p w14:paraId="1DE77E2F" w14:textId="4732498E" w:rsidR="00FC6A72" w:rsidRPr="00FC6A72" w:rsidRDefault="00FC6A72" w:rsidP="00FC6A72">
      <w:pPr>
        <w:spacing w:before="240" w:after="240"/>
        <w:jc w:val="both"/>
        <w:rPr>
          <w:rFonts w:ascii="Acumin Pro" w:eastAsiaTheme="minorEastAsia" w:hAnsi="Acumin Pro"/>
          <w:color w:val="000000" w:themeColor="text1"/>
          <w:sz w:val="18"/>
          <w:szCs w:val="18"/>
          <w:lang w:val="en-US"/>
        </w:rPr>
      </w:pPr>
      <w:r w:rsidRPr="00FC6A72">
        <w:rPr>
          <w:rFonts w:ascii="Acumin Pro" w:eastAsiaTheme="minorEastAsia" w:hAnsi="Acumin Pro"/>
          <w:color w:val="000000" w:themeColor="text1"/>
          <w:sz w:val="18"/>
          <w:szCs w:val="18"/>
          <w:lang w:val="en-US"/>
        </w:rPr>
        <w:t xml:space="preserve">At the core of the </w:t>
      </w:r>
      <w:proofErr w:type="spellStart"/>
      <w:r w:rsidRPr="00FC6A72">
        <w:rPr>
          <w:rFonts w:ascii="Acumin Pro" w:eastAsiaTheme="minorEastAsia" w:hAnsi="Acumin Pro"/>
          <w:color w:val="000000" w:themeColor="text1"/>
          <w:sz w:val="18"/>
          <w:szCs w:val="18"/>
          <w:lang w:val="en-US"/>
        </w:rPr>
        <w:t>Axopar</w:t>
      </w:r>
      <w:proofErr w:type="spellEnd"/>
      <w:r w:rsidRPr="00FC6A72">
        <w:rPr>
          <w:rFonts w:ascii="Acumin Pro" w:eastAsiaTheme="minorEastAsia" w:hAnsi="Acumin Pro"/>
          <w:color w:val="000000" w:themeColor="text1"/>
          <w:sz w:val="18"/>
          <w:szCs w:val="18"/>
          <w:lang w:val="en-US"/>
        </w:rPr>
        <w:t xml:space="preserve"> 37’s continued success is a combination of performance, usability, and thoughtful design. The hull delivers responsive handling and </w:t>
      </w:r>
      <w:r w:rsidR="00323C09" w:rsidRPr="008F0E59">
        <w:rPr>
          <w:rFonts w:ascii="Acumin Pro" w:eastAsiaTheme="minorEastAsia" w:hAnsi="Acumin Pro"/>
          <w:color w:val="000000" w:themeColor="text1"/>
          <w:sz w:val="18"/>
          <w:szCs w:val="18"/>
          <w:lang w:val="en-US"/>
        </w:rPr>
        <w:t xml:space="preserve">excellent </w:t>
      </w:r>
      <w:r w:rsidRPr="00FC6A72">
        <w:rPr>
          <w:rFonts w:ascii="Acumin Pro" w:eastAsiaTheme="minorEastAsia" w:hAnsi="Acumin Pro"/>
          <w:color w:val="000000" w:themeColor="text1"/>
          <w:sz w:val="18"/>
          <w:szCs w:val="18"/>
          <w:lang w:val="en-US"/>
        </w:rPr>
        <w:t>seaworthiness, while a driver-focused helm with clean ergonomics and excellent visibility ensures an intuitive driving experience.</w:t>
      </w:r>
    </w:p>
    <w:p w14:paraId="56787FB3" w14:textId="78F872A3" w:rsidR="00323C09" w:rsidRDefault="00323C09" w:rsidP="00323C09">
      <w:pPr>
        <w:spacing w:before="240" w:after="240"/>
        <w:jc w:val="both"/>
        <w:rPr>
          <w:rFonts w:ascii="Acumin Pro" w:eastAsiaTheme="minorEastAsia" w:hAnsi="Acumin Pro"/>
          <w:color w:val="000000" w:themeColor="text1"/>
          <w:sz w:val="18"/>
          <w:szCs w:val="18"/>
          <w:lang w:val="en-US"/>
        </w:rPr>
      </w:pPr>
      <w:r w:rsidRPr="00323C09">
        <w:rPr>
          <w:rFonts w:ascii="Acumin Pro" w:eastAsiaTheme="minorEastAsia" w:hAnsi="Acumin Pro"/>
          <w:color w:val="000000" w:themeColor="text1"/>
          <w:sz w:val="18"/>
          <w:szCs w:val="18"/>
          <w:lang w:val="en-US"/>
        </w:rPr>
        <w:t xml:space="preserve">The </w:t>
      </w:r>
      <w:proofErr w:type="spellStart"/>
      <w:r w:rsidRPr="00323C09">
        <w:rPr>
          <w:rFonts w:ascii="Acumin Pro" w:eastAsiaTheme="minorEastAsia" w:hAnsi="Acumin Pro"/>
          <w:color w:val="000000" w:themeColor="text1"/>
          <w:sz w:val="18"/>
          <w:szCs w:val="18"/>
          <w:lang w:val="en-US"/>
        </w:rPr>
        <w:t>Axopar</w:t>
      </w:r>
      <w:proofErr w:type="spellEnd"/>
      <w:r w:rsidRPr="00323C09">
        <w:rPr>
          <w:rFonts w:ascii="Acumin Pro" w:eastAsiaTheme="minorEastAsia" w:hAnsi="Acumin Pro"/>
          <w:color w:val="000000" w:themeColor="text1"/>
          <w:sz w:val="18"/>
          <w:szCs w:val="18"/>
          <w:lang w:val="en-US"/>
        </w:rPr>
        <w:t xml:space="preserve"> 37 delivers best-in-class fuel economy across a wide cruising range from 20–40 knots. This is especially important as fuel prices continue to increase, helping to maintain affordable ownership costs across the entire lifecycle.</w:t>
      </w:r>
    </w:p>
    <w:p w14:paraId="19D68EF0" w14:textId="0CAD581E" w:rsidR="00FC6A72" w:rsidRPr="008F0E59" w:rsidRDefault="0072116B" w:rsidP="00FC6A72">
      <w:pPr>
        <w:spacing w:before="240" w:after="240"/>
        <w:jc w:val="both"/>
        <w:rPr>
          <w:rFonts w:ascii="Acumin Pro" w:eastAsiaTheme="minorEastAsia" w:hAnsi="Acumin Pro"/>
          <w:color w:val="000000" w:themeColor="text1"/>
          <w:sz w:val="18"/>
          <w:szCs w:val="18"/>
          <w:lang w:val="en-US"/>
        </w:rPr>
      </w:pPr>
      <w:r w:rsidRPr="008F0E59">
        <w:rPr>
          <w:rFonts w:ascii="Acumin Pro" w:eastAsiaTheme="minorEastAsia" w:hAnsi="Acumin Pro"/>
          <w:color w:val="000000" w:themeColor="text1"/>
          <w:sz w:val="18"/>
          <w:szCs w:val="18"/>
          <w:lang w:val="en-US"/>
        </w:rPr>
        <w:t xml:space="preserve">The design of the </w:t>
      </w:r>
      <w:proofErr w:type="spellStart"/>
      <w:r w:rsidRPr="008F0E59">
        <w:rPr>
          <w:rFonts w:ascii="Acumin Pro" w:eastAsiaTheme="minorEastAsia" w:hAnsi="Acumin Pro"/>
          <w:color w:val="000000" w:themeColor="text1"/>
          <w:sz w:val="18"/>
          <w:szCs w:val="18"/>
          <w:lang w:val="en-US"/>
        </w:rPr>
        <w:t>Axopar</w:t>
      </w:r>
      <w:proofErr w:type="spellEnd"/>
      <w:r w:rsidRPr="008F0E59">
        <w:rPr>
          <w:rFonts w:ascii="Acumin Pro" w:eastAsiaTheme="minorEastAsia" w:hAnsi="Acumin Pro"/>
          <w:color w:val="000000" w:themeColor="text1"/>
          <w:sz w:val="18"/>
          <w:szCs w:val="18"/>
          <w:lang w:val="en-US"/>
        </w:rPr>
        <w:t xml:space="preserve"> 37 is driven by function and real-world use. </w:t>
      </w:r>
      <w:r w:rsidR="00FC6A72" w:rsidRPr="00FC6A72">
        <w:rPr>
          <w:rFonts w:ascii="Acumin Pro" w:eastAsiaTheme="minorEastAsia" w:hAnsi="Acumin Pro"/>
          <w:color w:val="000000" w:themeColor="text1"/>
          <w:sz w:val="18"/>
          <w:szCs w:val="18"/>
          <w:lang w:val="en-US"/>
        </w:rPr>
        <w:t xml:space="preserve">Solutions such as the gullwing doors </w:t>
      </w:r>
      <w:proofErr w:type="gramStart"/>
      <w:r w:rsidR="00FC6A72" w:rsidRPr="00FC6A72">
        <w:rPr>
          <w:rFonts w:ascii="Acumin Pro" w:eastAsiaTheme="minorEastAsia" w:hAnsi="Acumin Pro"/>
          <w:color w:val="000000" w:themeColor="text1"/>
          <w:sz w:val="18"/>
          <w:szCs w:val="18"/>
          <w:lang w:val="en-US"/>
        </w:rPr>
        <w:t>open up</w:t>
      </w:r>
      <w:proofErr w:type="gramEnd"/>
      <w:r w:rsidR="00FC6A72" w:rsidRPr="00FC6A72">
        <w:rPr>
          <w:rFonts w:ascii="Acumin Pro" w:eastAsiaTheme="minorEastAsia" w:hAnsi="Acumin Pro"/>
          <w:color w:val="000000" w:themeColor="text1"/>
          <w:sz w:val="18"/>
          <w:szCs w:val="18"/>
          <w:lang w:val="en-US"/>
        </w:rPr>
        <w:t xml:space="preserve"> the front cabin and improve interaction with the surroundings, connecting indoor and outdoor spaces in a practical way.</w:t>
      </w:r>
      <w:r w:rsidR="00FC6A72">
        <w:rPr>
          <w:rFonts w:ascii="Acumin Pro" w:eastAsiaTheme="minorEastAsia" w:hAnsi="Acumin Pro"/>
          <w:color w:val="000000" w:themeColor="text1"/>
          <w:sz w:val="18"/>
          <w:szCs w:val="18"/>
          <w:lang w:val="en-US"/>
        </w:rPr>
        <w:t xml:space="preserve"> </w:t>
      </w:r>
      <w:r w:rsidR="00FC6A72" w:rsidRPr="00FC6A72">
        <w:rPr>
          <w:rFonts w:ascii="Acumin Pro" w:eastAsiaTheme="minorEastAsia" w:hAnsi="Acumin Pro"/>
          <w:color w:val="000000" w:themeColor="text1"/>
          <w:sz w:val="18"/>
          <w:szCs w:val="18"/>
          <w:lang w:val="en-US"/>
        </w:rPr>
        <w:t xml:space="preserve">This balance between open and protected spaces allows the boat to perform across different climates and conditions, supporting both leisure use and more demanding </w:t>
      </w:r>
      <w:r w:rsidR="00323C09" w:rsidRPr="00323C09">
        <w:rPr>
          <w:rFonts w:ascii="Acumin Pro" w:eastAsiaTheme="minorEastAsia" w:hAnsi="Acumin Pro"/>
          <w:color w:val="000000" w:themeColor="text1"/>
          <w:sz w:val="18"/>
          <w:szCs w:val="18"/>
          <w:lang w:val="en-US"/>
        </w:rPr>
        <w:t>situations</w:t>
      </w:r>
      <w:r w:rsidR="00FC6A72" w:rsidRPr="00FC6A72">
        <w:rPr>
          <w:rFonts w:ascii="Acumin Pro" w:eastAsiaTheme="minorEastAsia" w:hAnsi="Acumin Pro"/>
          <w:color w:val="000000" w:themeColor="text1"/>
          <w:sz w:val="18"/>
          <w:szCs w:val="18"/>
          <w:lang w:val="en-US"/>
        </w:rPr>
        <w:t>.</w:t>
      </w:r>
    </w:p>
    <w:p w14:paraId="74680253" w14:textId="58DAA26C" w:rsidR="008D6071" w:rsidRPr="001E6118" w:rsidRDefault="001E6118" w:rsidP="008D6071">
      <w:pPr>
        <w:spacing w:before="240" w:after="240" w:line="259" w:lineRule="auto"/>
        <w:jc w:val="both"/>
        <w:rPr>
          <w:rFonts w:ascii="Acumin Pro" w:eastAsiaTheme="minorEastAsia" w:hAnsi="Acumin Pro" w:cstheme="minorBidi"/>
          <w:color w:val="000000" w:themeColor="text1"/>
          <w:sz w:val="18"/>
          <w:szCs w:val="18"/>
          <w:lang w:val="en-US" w:eastAsia="en-US"/>
        </w:rPr>
      </w:pPr>
      <w:r w:rsidRPr="001E6118">
        <w:rPr>
          <w:rFonts w:ascii="Acumin Pro" w:eastAsiaTheme="minorEastAsia" w:hAnsi="Acumin Pro" w:cstheme="minorBidi"/>
          <w:color w:val="000000" w:themeColor="text1"/>
          <w:sz w:val="18"/>
          <w:szCs w:val="18"/>
          <w:lang w:val="en-US" w:eastAsia="en-US"/>
        </w:rPr>
        <w:t>Onboard, the layout is optimized for practical, everyday use. Multiple configurations and modular solutions support a wide range of activities, creating a flexible and functional environment with a clear focus on space, movement, and usability. Carefully considered details and durable materials ensure reliable performance, from day cruising to longer trips.</w:t>
      </w:r>
    </w:p>
    <w:p w14:paraId="30259FF7" w14:textId="77777777" w:rsidR="001E6118" w:rsidRPr="00DD0F30" w:rsidRDefault="001E6118" w:rsidP="0072414D">
      <w:pPr>
        <w:spacing w:before="240" w:after="240"/>
        <w:jc w:val="both"/>
        <w:rPr>
          <w:rFonts w:ascii="Acumin Pro" w:eastAsiaTheme="minorEastAsia" w:hAnsi="Acumin Pro"/>
          <w:color w:val="000000" w:themeColor="text1"/>
          <w:sz w:val="18"/>
          <w:szCs w:val="18"/>
          <w:lang w:val="en-US"/>
        </w:rPr>
      </w:pPr>
    </w:p>
    <w:p w14:paraId="73D76F0F" w14:textId="0EEDB8AC" w:rsidR="0065155F" w:rsidRPr="00323C09" w:rsidRDefault="0072414D" w:rsidP="0065155F">
      <w:pPr>
        <w:spacing w:before="240" w:after="240"/>
        <w:jc w:val="both"/>
        <w:rPr>
          <w:rFonts w:ascii="Acumin Pro" w:eastAsiaTheme="minorEastAsia" w:hAnsi="Acumin Pro"/>
          <w:color w:val="000000" w:themeColor="text1"/>
          <w:sz w:val="18"/>
          <w:szCs w:val="18"/>
          <w:lang w:val="en-US"/>
        </w:rPr>
      </w:pPr>
      <w:r w:rsidRPr="00DD0F30">
        <w:rPr>
          <w:rFonts w:ascii="Acumin Pro" w:eastAsiaTheme="minorEastAsia" w:hAnsi="Acumin Pro"/>
          <w:b/>
          <w:bCs/>
          <w:color w:val="000000" w:themeColor="text1"/>
          <w:sz w:val="18"/>
          <w:szCs w:val="18"/>
          <w:lang w:val="en-US"/>
        </w:rPr>
        <w:t>Sustained demand and long-term relevance</w:t>
      </w:r>
    </w:p>
    <w:p w14:paraId="235B76B9" w14:textId="77777777" w:rsidR="00323C09" w:rsidRDefault="00323C09" w:rsidP="00323C09">
      <w:pPr>
        <w:spacing w:before="240" w:after="240"/>
        <w:jc w:val="both"/>
        <w:rPr>
          <w:rFonts w:ascii="Acumin Pro" w:eastAsiaTheme="minorEastAsia" w:hAnsi="Acumin Pro"/>
          <w:color w:val="000000" w:themeColor="text1"/>
          <w:sz w:val="18"/>
          <w:szCs w:val="18"/>
          <w:lang w:val="en-US"/>
        </w:rPr>
      </w:pPr>
      <w:r w:rsidRPr="00323C09">
        <w:rPr>
          <w:rFonts w:ascii="Acumin Pro" w:eastAsiaTheme="minorEastAsia" w:hAnsi="Acumin Pro"/>
          <w:color w:val="000000" w:themeColor="text1"/>
          <w:sz w:val="18"/>
          <w:szCs w:val="18"/>
          <w:lang w:val="en-US"/>
        </w:rPr>
        <w:t xml:space="preserve">The </w:t>
      </w:r>
      <w:proofErr w:type="spellStart"/>
      <w:r w:rsidRPr="00323C09">
        <w:rPr>
          <w:rFonts w:ascii="Acumin Pro" w:eastAsiaTheme="minorEastAsia" w:hAnsi="Acumin Pro"/>
          <w:color w:val="000000" w:themeColor="text1"/>
          <w:sz w:val="18"/>
          <w:szCs w:val="18"/>
          <w:lang w:val="en-US"/>
        </w:rPr>
        <w:t>Axopar</w:t>
      </w:r>
      <w:proofErr w:type="spellEnd"/>
      <w:r w:rsidRPr="00323C09">
        <w:rPr>
          <w:rFonts w:ascii="Acumin Pro" w:eastAsiaTheme="minorEastAsia" w:hAnsi="Acumin Pro"/>
          <w:color w:val="000000" w:themeColor="text1"/>
          <w:sz w:val="18"/>
          <w:szCs w:val="18"/>
          <w:lang w:val="en-US"/>
        </w:rPr>
        <w:t xml:space="preserve"> 37’s continued sales success is built on its ability to deliver consistent value over time, and its strong sales performance in the U.S. reinforces its role as a cornerstone of the </w:t>
      </w:r>
      <w:proofErr w:type="spellStart"/>
      <w:r w:rsidRPr="00323C09">
        <w:rPr>
          <w:rFonts w:ascii="Acumin Pro" w:eastAsiaTheme="minorEastAsia" w:hAnsi="Acumin Pro"/>
          <w:color w:val="000000" w:themeColor="text1"/>
          <w:sz w:val="18"/>
          <w:szCs w:val="18"/>
          <w:lang w:val="en-US"/>
        </w:rPr>
        <w:t>Axopar</w:t>
      </w:r>
      <w:proofErr w:type="spellEnd"/>
      <w:r w:rsidRPr="00323C09">
        <w:rPr>
          <w:rFonts w:ascii="Acumin Pro" w:eastAsiaTheme="minorEastAsia" w:hAnsi="Acumin Pro"/>
          <w:color w:val="000000" w:themeColor="text1"/>
          <w:sz w:val="18"/>
          <w:szCs w:val="18"/>
          <w:lang w:val="en-US"/>
        </w:rPr>
        <w:t xml:space="preserve"> lineup. Its combination of performance, efficiency, and versatility continues to drive demand year after year, making the </w:t>
      </w:r>
      <w:proofErr w:type="spellStart"/>
      <w:r w:rsidRPr="00323C09">
        <w:rPr>
          <w:rFonts w:ascii="Acumin Pro" w:eastAsiaTheme="minorEastAsia" w:hAnsi="Acumin Pro"/>
          <w:color w:val="000000" w:themeColor="text1"/>
          <w:sz w:val="18"/>
          <w:szCs w:val="18"/>
          <w:lang w:val="en-US"/>
        </w:rPr>
        <w:t>Axopar</w:t>
      </w:r>
      <w:proofErr w:type="spellEnd"/>
      <w:r w:rsidRPr="00323C09">
        <w:rPr>
          <w:rFonts w:ascii="Acumin Pro" w:eastAsiaTheme="minorEastAsia" w:hAnsi="Acumin Pro"/>
          <w:color w:val="000000" w:themeColor="text1"/>
          <w:sz w:val="18"/>
          <w:szCs w:val="18"/>
          <w:lang w:val="en-US"/>
        </w:rPr>
        <w:t xml:space="preserve"> 37 an integral part of the portfolio and a trusted choice for customers worldwide.</w:t>
      </w:r>
    </w:p>
    <w:p w14:paraId="498500CF" w14:textId="27272001" w:rsidR="00280BE9" w:rsidRPr="00323C09" w:rsidRDefault="00323C09" w:rsidP="0065155F">
      <w:pPr>
        <w:spacing w:before="240" w:after="240"/>
        <w:jc w:val="both"/>
        <w:rPr>
          <w:rFonts w:ascii="Acumin Pro" w:eastAsiaTheme="minorEastAsia" w:hAnsi="Acumin Pro"/>
          <w:color w:val="000000" w:themeColor="text1"/>
          <w:sz w:val="18"/>
          <w:szCs w:val="18"/>
          <w:lang w:val="en-US"/>
        </w:rPr>
      </w:pPr>
      <w:r w:rsidRPr="008F0E59">
        <w:rPr>
          <w:rFonts w:ascii="Acumin Pro" w:eastAsiaTheme="minorEastAsia" w:hAnsi="Acumin Pro"/>
          <w:color w:val="000000" w:themeColor="text1"/>
          <w:sz w:val="18"/>
          <w:szCs w:val="18"/>
          <w:lang w:val="en-US"/>
        </w:rPr>
        <w:lastRenderedPageBreak/>
        <w:t xml:space="preserve">In 2025, </w:t>
      </w:r>
      <w:proofErr w:type="spellStart"/>
      <w:r w:rsidRPr="008F0E59">
        <w:rPr>
          <w:rFonts w:ascii="Acumin Pro" w:eastAsiaTheme="minorEastAsia" w:hAnsi="Acumin Pro"/>
          <w:color w:val="000000" w:themeColor="text1"/>
          <w:sz w:val="18"/>
          <w:szCs w:val="18"/>
          <w:lang w:val="en-US"/>
        </w:rPr>
        <w:t>Axopar</w:t>
      </w:r>
      <w:proofErr w:type="spellEnd"/>
      <w:r w:rsidRPr="008F0E59">
        <w:rPr>
          <w:rFonts w:ascii="Acumin Pro" w:eastAsiaTheme="minorEastAsia" w:hAnsi="Acumin Pro"/>
          <w:color w:val="000000" w:themeColor="text1"/>
          <w:sz w:val="18"/>
          <w:szCs w:val="18"/>
          <w:lang w:val="en-US"/>
        </w:rPr>
        <w:t xml:space="preserve"> introduced the </w:t>
      </w:r>
      <w:hyperlink r:id="rId10" w:history="1">
        <w:r w:rsidRPr="008F0E59">
          <w:rPr>
            <w:rStyle w:val="Hyperlnk"/>
            <w:rFonts w:ascii="Acumin Pro" w:eastAsiaTheme="minorEastAsia" w:hAnsi="Acumin Pro"/>
            <w:sz w:val="18"/>
            <w:szCs w:val="18"/>
            <w:lang w:val="en-US"/>
          </w:rPr>
          <w:t>Iconic Edition</w:t>
        </w:r>
      </w:hyperlink>
      <w:r w:rsidRPr="008F0E59">
        <w:rPr>
          <w:rFonts w:ascii="Acumin Pro" w:eastAsiaTheme="minorEastAsia" w:hAnsi="Acumin Pro"/>
          <w:color w:val="000000" w:themeColor="text1"/>
          <w:sz w:val="18"/>
          <w:szCs w:val="18"/>
          <w:lang w:val="en-US"/>
        </w:rPr>
        <w:t xml:space="preserve"> to celebrate the success and established status of the </w:t>
      </w:r>
      <w:r w:rsidRPr="00323C09">
        <w:rPr>
          <w:rFonts w:ascii="Acumin Pro" w:eastAsiaTheme="minorEastAsia" w:hAnsi="Acumin Pro"/>
          <w:color w:val="000000" w:themeColor="text1"/>
          <w:sz w:val="18"/>
          <w:szCs w:val="18"/>
          <w:lang w:val="en-US"/>
        </w:rPr>
        <w:t>range, offering enhanced features, new color options, and added value for customers</w:t>
      </w:r>
      <w:r w:rsidR="0072116B">
        <w:rPr>
          <w:rFonts w:ascii="Acumin Pro" w:eastAsiaTheme="minorEastAsia" w:hAnsi="Acumin Pro"/>
          <w:color w:val="000000" w:themeColor="text1"/>
          <w:sz w:val="18"/>
          <w:szCs w:val="18"/>
          <w:lang w:val="en-US"/>
        </w:rPr>
        <w:t>.</w:t>
      </w:r>
    </w:p>
    <w:p w14:paraId="6762D5DB" w14:textId="77777777" w:rsidR="00280BE9" w:rsidRDefault="00280BE9" w:rsidP="0065155F">
      <w:pPr>
        <w:spacing w:before="240" w:after="240"/>
        <w:jc w:val="both"/>
        <w:rPr>
          <w:rFonts w:ascii="Acumin Pro" w:eastAsiaTheme="minorEastAsia" w:hAnsi="Acumin Pro"/>
          <w:b/>
          <w:bCs/>
          <w:color w:val="000000" w:themeColor="text1"/>
          <w:sz w:val="18"/>
          <w:szCs w:val="18"/>
          <w:lang w:val="en-US"/>
        </w:rPr>
      </w:pPr>
    </w:p>
    <w:p w14:paraId="5287A45D" w14:textId="11581698" w:rsidR="00280BE9" w:rsidRPr="00835F84" w:rsidRDefault="00835F84" w:rsidP="0065155F">
      <w:pPr>
        <w:spacing w:before="240" w:after="240"/>
        <w:jc w:val="both"/>
        <w:rPr>
          <w:rFonts w:ascii="Acumin Pro" w:eastAsiaTheme="minorEastAsia" w:hAnsi="Acumin Pro"/>
          <w:color w:val="000000" w:themeColor="text1"/>
          <w:sz w:val="18"/>
          <w:szCs w:val="18"/>
          <w:lang w:val="en-US"/>
        </w:rPr>
      </w:pPr>
      <w:r w:rsidRPr="00835F84">
        <w:rPr>
          <w:rFonts w:ascii="Acumin Pro" w:eastAsiaTheme="minorEastAsia" w:hAnsi="Acumin Pro"/>
          <w:color w:val="000000" w:themeColor="text1"/>
          <w:sz w:val="18"/>
          <w:szCs w:val="18"/>
          <w:lang w:val="en-GB"/>
        </w:rPr>
        <w:t>Pictures can be downloaded here</w:t>
      </w:r>
      <w:r w:rsidR="003E6E3C">
        <w:rPr>
          <w:rFonts w:ascii="Acumin Pro" w:eastAsiaTheme="minorEastAsia" w:hAnsi="Acumin Pro"/>
          <w:color w:val="000000" w:themeColor="text1"/>
          <w:sz w:val="18"/>
          <w:szCs w:val="18"/>
          <w:lang w:val="en-GB"/>
        </w:rPr>
        <w:t xml:space="preserve">: </w:t>
      </w:r>
      <w:r w:rsidR="003E6E3C" w:rsidRPr="003E6E3C">
        <w:rPr>
          <w:rFonts w:ascii="Acumin Pro" w:eastAsiaTheme="minorEastAsia" w:hAnsi="Acumin Pro"/>
          <w:color w:val="000000" w:themeColor="text1"/>
          <w:sz w:val="18"/>
          <w:szCs w:val="18"/>
        </w:rPr>
        <w:fldChar w:fldCharType="begin"/>
      </w:r>
      <w:r w:rsidR="003E6E3C" w:rsidRPr="003E6E3C">
        <w:rPr>
          <w:rFonts w:ascii="Acumin Pro" w:eastAsiaTheme="minorEastAsia" w:hAnsi="Acumin Pro"/>
          <w:color w:val="000000" w:themeColor="text1"/>
          <w:sz w:val="18"/>
          <w:szCs w:val="18"/>
          <w:lang w:val="en-US"/>
        </w:rPr>
        <w:instrText>HYPERLINK "https://axoparfi.sharepoint.com/:f:/s/BrandAndMarketingEXT/IgBF4jo3wQWAT7NPWu3_pSaYAdAknWuVQ_bF8zsZgAZZHFA?e=CIp3Hn"</w:instrText>
      </w:r>
      <w:r w:rsidR="003E6E3C" w:rsidRPr="003E6E3C">
        <w:rPr>
          <w:rFonts w:ascii="Acumin Pro" w:eastAsiaTheme="minorEastAsia" w:hAnsi="Acumin Pro"/>
          <w:color w:val="000000" w:themeColor="text1"/>
          <w:sz w:val="18"/>
          <w:szCs w:val="18"/>
        </w:rPr>
      </w:r>
      <w:r w:rsidR="003E6E3C" w:rsidRPr="003E6E3C">
        <w:rPr>
          <w:rFonts w:ascii="Acumin Pro" w:eastAsiaTheme="minorEastAsia" w:hAnsi="Acumin Pro"/>
          <w:color w:val="000000" w:themeColor="text1"/>
          <w:sz w:val="18"/>
          <w:szCs w:val="18"/>
        </w:rPr>
        <w:fldChar w:fldCharType="separate"/>
      </w:r>
      <w:r w:rsidR="003E6E3C" w:rsidRPr="003E6E3C">
        <w:rPr>
          <w:rStyle w:val="Hyperlnk"/>
          <w:rFonts w:ascii="Acumin Pro" w:eastAsiaTheme="minorEastAsia" w:hAnsi="Acumin Pro"/>
          <w:sz w:val="18"/>
          <w:szCs w:val="18"/>
          <w:lang w:val="en-US"/>
        </w:rPr>
        <w:t>Axopar 37 Retains Its Position as the Most Sold Boat in Its Class in the U.S. for the Second Year in a Row</w:t>
      </w:r>
      <w:r w:rsidR="003E6E3C" w:rsidRPr="003E6E3C">
        <w:rPr>
          <w:rFonts w:ascii="Acumin Pro" w:eastAsiaTheme="minorEastAsia" w:hAnsi="Acumin Pro"/>
          <w:color w:val="000000" w:themeColor="text1"/>
          <w:sz w:val="18"/>
          <w:szCs w:val="18"/>
          <w:lang w:val="en-GB"/>
        </w:rPr>
        <w:fldChar w:fldCharType="end"/>
      </w:r>
    </w:p>
    <w:p w14:paraId="2147B0E4" w14:textId="77777777" w:rsidR="00323C09" w:rsidRDefault="00323C09" w:rsidP="0065155F">
      <w:pPr>
        <w:spacing w:before="240" w:after="240"/>
        <w:jc w:val="both"/>
        <w:rPr>
          <w:rFonts w:ascii="Acumin Pro" w:eastAsiaTheme="minorEastAsia" w:hAnsi="Acumin Pro"/>
          <w:b/>
          <w:bCs/>
          <w:color w:val="000000" w:themeColor="text1"/>
          <w:sz w:val="18"/>
          <w:szCs w:val="18"/>
          <w:lang w:val="en-US"/>
        </w:rPr>
      </w:pPr>
    </w:p>
    <w:p w14:paraId="50B65C34" w14:textId="77777777" w:rsidR="00323C09" w:rsidRDefault="00323C09" w:rsidP="0065155F">
      <w:pPr>
        <w:spacing w:before="240" w:after="240"/>
        <w:jc w:val="both"/>
        <w:rPr>
          <w:rFonts w:ascii="Acumin Pro" w:eastAsiaTheme="minorEastAsia" w:hAnsi="Acumin Pro"/>
          <w:b/>
          <w:bCs/>
          <w:color w:val="000000" w:themeColor="text1"/>
          <w:sz w:val="18"/>
          <w:szCs w:val="18"/>
          <w:lang w:val="en-US"/>
        </w:rPr>
      </w:pPr>
    </w:p>
    <w:p w14:paraId="267C8EB8" w14:textId="77777777" w:rsidR="00323C09" w:rsidRDefault="00323C09" w:rsidP="0065155F">
      <w:pPr>
        <w:spacing w:before="240" w:after="240"/>
        <w:jc w:val="both"/>
        <w:rPr>
          <w:rFonts w:ascii="Acumin Pro" w:eastAsiaTheme="minorEastAsia" w:hAnsi="Acumin Pro"/>
          <w:b/>
          <w:bCs/>
          <w:color w:val="000000" w:themeColor="text1"/>
          <w:sz w:val="18"/>
          <w:szCs w:val="18"/>
          <w:lang w:val="en-US"/>
        </w:rPr>
      </w:pPr>
    </w:p>
    <w:p w14:paraId="16EA4BF9" w14:textId="77777777" w:rsidR="00323C09" w:rsidRDefault="00323C09" w:rsidP="0065155F">
      <w:pPr>
        <w:spacing w:before="240" w:after="240"/>
        <w:jc w:val="both"/>
        <w:rPr>
          <w:rFonts w:ascii="Acumin Pro" w:eastAsiaTheme="minorEastAsia" w:hAnsi="Acumin Pro"/>
          <w:b/>
          <w:bCs/>
          <w:color w:val="000000" w:themeColor="text1"/>
          <w:sz w:val="18"/>
          <w:szCs w:val="18"/>
          <w:lang w:val="en-US"/>
        </w:rPr>
      </w:pPr>
    </w:p>
    <w:p w14:paraId="064F5DE3" w14:textId="77777777" w:rsidR="00323C09" w:rsidRDefault="00323C09" w:rsidP="0065155F">
      <w:pPr>
        <w:spacing w:before="240" w:after="240"/>
        <w:jc w:val="both"/>
        <w:rPr>
          <w:rFonts w:ascii="Acumin Pro" w:eastAsiaTheme="minorEastAsia" w:hAnsi="Acumin Pro"/>
          <w:b/>
          <w:bCs/>
          <w:color w:val="000000" w:themeColor="text1"/>
          <w:sz w:val="18"/>
          <w:szCs w:val="18"/>
          <w:lang w:val="en-US"/>
        </w:rPr>
      </w:pPr>
    </w:p>
    <w:p w14:paraId="38C2A663" w14:textId="77777777" w:rsidR="00280BE9" w:rsidRPr="0065155F" w:rsidRDefault="00280BE9" w:rsidP="0065155F">
      <w:pPr>
        <w:spacing w:before="240" w:after="240"/>
        <w:jc w:val="both"/>
        <w:rPr>
          <w:rFonts w:ascii="Acumin Pro" w:eastAsiaTheme="minorEastAsia" w:hAnsi="Acumin Pro"/>
          <w:b/>
          <w:bCs/>
          <w:color w:val="000000" w:themeColor="text1"/>
          <w:sz w:val="18"/>
          <w:szCs w:val="18"/>
          <w:lang w:val="en-US"/>
        </w:rPr>
      </w:pPr>
    </w:p>
    <w:p w14:paraId="04B13AE7" w14:textId="77777777" w:rsidR="003577BB" w:rsidRPr="000465F0" w:rsidRDefault="003577BB" w:rsidP="003577BB">
      <w:pPr>
        <w:pStyle w:val="Normalwebb"/>
        <w:spacing w:line="276" w:lineRule="auto"/>
        <w:rPr>
          <w:rFonts w:ascii="Acumin Pro" w:hAnsi="Acumin Pro"/>
          <w:sz w:val="18"/>
          <w:szCs w:val="18"/>
        </w:rPr>
      </w:pPr>
      <w:r w:rsidRPr="000465F0">
        <w:rPr>
          <w:rFonts w:ascii="Acumin Pro" w:eastAsia="Calibri" w:hAnsi="Acumin Pro"/>
          <w:color w:val="000000" w:themeColor="text1"/>
          <w:sz w:val="18"/>
          <w:szCs w:val="18"/>
        </w:rPr>
        <w:t xml:space="preserve">All </w:t>
      </w:r>
      <w:proofErr w:type="spellStart"/>
      <w:r w:rsidRPr="000465F0">
        <w:rPr>
          <w:rFonts w:ascii="Acumin Pro" w:eastAsia="Calibri" w:hAnsi="Acumin Pro"/>
          <w:color w:val="000000" w:themeColor="text1"/>
          <w:sz w:val="18"/>
          <w:szCs w:val="18"/>
        </w:rPr>
        <w:t>Axopar</w:t>
      </w:r>
      <w:proofErr w:type="spellEnd"/>
      <w:r w:rsidRPr="000465F0">
        <w:rPr>
          <w:rFonts w:ascii="Acumin Pro" w:eastAsia="Calibri" w:hAnsi="Acumin Pro"/>
          <w:color w:val="000000" w:themeColor="text1"/>
          <w:sz w:val="18"/>
          <w:szCs w:val="18"/>
        </w:rPr>
        <w:t xml:space="preserve"> releases are available at </w:t>
      </w:r>
      <w:hyperlink r:id="rId11">
        <w:r w:rsidRPr="000465F0">
          <w:rPr>
            <w:rStyle w:val="Hyperlnk"/>
            <w:rFonts w:ascii="Acumin Pro" w:eastAsia="Calibri" w:hAnsi="Acumin Pro"/>
            <w:sz w:val="18"/>
            <w:szCs w:val="18"/>
          </w:rPr>
          <w:t>https://www.axopar.com/pressroom</w:t>
        </w:r>
      </w:hyperlink>
    </w:p>
    <w:p w14:paraId="1E2D7501" w14:textId="77777777" w:rsidR="003577BB" w:rsidRPr="00DD334F" w:rsidRDefault="003577BB" w:rsidP="003577BB">
      <w:pPr>
        <w:spacing w:line="276" w:lineRule="auto"/>
        <w:jc w:val="both"/>
        <w:rPr>
          <w:rFonts w:ascii="Acumin Pro" w:eastAsia="Calibri" w:hAnsi="Acumin Pro" w:cs="Calibri"/>
          <w:noProof/>
          <w:color w:val="000000" w:themeColor="text1"/>
          <w:sz w:val="16"/>
          <w:szCs w:val="16"/>
          <w:lang w:val="en-US"/>
        </w:rPr>
      </w:pPr>
      <w:r w:rsidRPr="00DD334F">
        <w:rPr>
          <w:rFonts w:ascii="Acumin Pro" w:eastAsia="Calibri" w:hAnsi="Acumin Pro" w:cs="Calibri"/>
          <w:b/>
          <w:bCs/>
          <w:noProof/>
          <w:color w:val="000000" w:themeColor="text1"/>
          <w:sz w:val="16"/>
          <w:szCs w:val="16"/>
          <w:lang w:val="en-US"/>
        </w:rPr>
        <w:t>About Axopar:</w:t>
      </w:r>
      <w:r w:rsidRPr="00DD334F">
        <w:rPr>
          <w:rFonts w:ascii="Acumin Pro" w:eastAsia="Calibri" w:hAnsi="Acumin Pro" w:cs="Calibri"/>
          <w:noProof/>
          <w:color w:val="000000" w:themeColor="text1"/>
          <w:sz w:val="16"/>
          <w:szCs w:val="16"/>
          <w:lang w:val="en-US"/>
        </w:rPr>
        <w:t xml:space="preserve"> </w:t>
      </w:r>
      <w:r w:rsidRPr="00DD334F">
        <w:rPr>
          <w:rFonts w:ascii="Acumin Pro" w:eastAsia="Calibri" w:hAnsi="Acumin Pro"/>
          <w:noProof/>
          <w:color w:val="000000" w:themeColor="text1"/>
          <w:sz w:val="16"/>
          <w:szCs w:val="16"/>
          <w:lang w:val="en-US"/>
        </w:rPr>
        <w:t>Axopar is a Finland-based boat manufacturer and one of the fastest-growing boat brands in the world. As the Adventure Boating Company, Axopar designs multifunctional, accessible, and innovative boats built around Scandinavian simplicity, unparalleled driveability, and effortless exploration. The multi-award-winning fleet spans 22 to 45 feet, including two all-electric AX/E models, and is supported by a global dealer network in more than 50 countries, with North America as the largest market.</w:t>
      </w:r>
      <w:r w:rsidRPr="00DD334F">
        <w:rPr>
          <w:rFonts w:ascii="Acumin Pro" w:eastAsia="Calibri" w:hAnsi="Acumin Pro" w:cs="Calibri"/>
          <w:noProof/>
          <w:color w:val="000000" w:themeColor="text1"/>
          <w:sz w:val="16"/>
          <w:szCs w:val="16"/>
          <w:lang w:val="en-US"/>
        </w:rPr>
        <w:t xml:space="preserve">Designed in Finland and manufactured in Poland, Axopar has sold over 7,500 boats since its founding in 2014. In 2024, the Group’s turnover reached 197,2 million euros and it employed roughly 1100 people. For more information, visit </w:t>
      </w:r>
      <w:hyperlink r:id="rId12">
        <w:r w:rsidRPr="00DD334F">
          <w:rPr>
            <w:rStyle w:val="Hyperlnk"/>
            <w:rFonts w:ascii="Acumin Pro" w:eastAsia="Calibri" w:hAnsi="Acumin Pro" w:cs="Calibri"/>
            <w:noProof/>
            <w:sz w:val="16"/>
            <w:szCs w:val="16"/>
            <w:lang w:val="en-US"/>
          </w:rPr>
          <w:t>www.axopar.com</w:t>
        </w:r>
      </w:hyperlink>
      <w:r w:rsidRPr="00DD334F">
        <w:rPr>
          <w:rFonts w:ascii="Acumin Pro" w:eastAsia="Calibri" w:hAnsi="Acumin Pro" w:cs="Calibri"/>
          <w:noProof/>
          <w:color w:val="000000" w:themeColor="text1"/>
          <w:sz w:val="16"/>
          <w:szCs w:val="16"/>
          <w:lang w:val="en-US"/>
        </w:rPr>
        <w:t xml:space="preserve"> </w:t>
      </w:r>
    </w:p>
    <w:p w14:paraId="50EE6CF9" w14:textId="77777777" w:rsidR="003577BB" w:rsidRPr="008F0E59" w:rsidRDefault="003577BB" w:rsidP="003577BB">
      <w:pPr>
        <w:spacing w:line="276" w:lineRule="auto"/>
        <w:jc w:val="both"/>
        <w:rPr>
          <w:rFonts w:ascii="Acumin Pro" w:eastAsia="Calibri" w:hAnsi="Acumin Pro" w:cs="Calibri"/>
          <w:i/>
          <w:iCs/>
          <w:noProof/>
          <w:color w:val="000000" w:themeColor="text1"/>
          <w:sz w:val="18"/>
          <w:szCs w:val="18"/>
          <w:lang w:val="en-US"/>
        </w:rPr>
      </w:pPr>
    </w:p>
    <w:p w14:paraId="65D75C7A" w14:textId="77777777" w:rsidR="003577BB" w:rsidRPr="0082422D" w:rsidRDefault="003577BB" w:rsidP="003577BB">
      <w:pPr>
        <w:spacing w:before="240" w:after="240" w:line="276" w:lineRule="auto"/>
        <w:rPr>
          <w:rFonts w:ascii="Acumin Pro" w:eastAsiaTheme="minorEastAsia" w:hAnsi="Acumin Pro"/>
          <w:b/>
          <w:bCs/>
          <w:color w:val="000000" w:themeColor="text1"/>
          <w:sz w:val="18"/>
          <w:szCs w:val="18"/>
          <w:lang w:val="de-DE"/>
        </w:rPr>
      </w:pPr>
      <w:proofErr w:type="spellStart"/>
      <w:r w:rsidRPr="0082422D">
        <w:rPr>
          <w:rFonts w:ascii="Acumin Pro" w:eastAsiaTheme="minorEastAsia" w:hAnsi="Acumin Pro"/>
          <w:b/>
          <w:bCs/>
          <w:color w:val="000000" w:themeColor="text1"/>
          <w:sz w:val="18"/>
          <w:szCs w:val="18"/>
          <w:lang w:val="de-DE"/>
        </w:rPr>
        <w:t>For</w:t>
      </w:r>
      <w:proofErr w:type="spellEnd"/>
      <w:r w:rsidRPr="0082422D">
        <w:rPr>
          <w:rFonts w:ascii="Acumin Pro" w:eastAsiaTheme="minorEastAsia" w:hAnsi="Acumin Pro"/>
          <w:b/>
          <w:bCs/>
          <w:color w:val="000000" w:themeColor="text1"/>
          <w:sz w:val="18"/>
          <w:szCs w:val="18"/>
          <w:lang w:val="de-DE"/>
        </w:rPr>
        <w:t xml:space="preserve"> press </w:t>
      </w:r>
      <w:proofErr w:type="spellStart"/>
      <w:r w:rsidRPr="0082422D">
        <w:rPr>
          <w:rFonts w:ascii="Acumin Pro" w:eastAsiaTheme="minorEastAsia" w:hAnsi="Acumin Pro"/>
          <w:b/>
          <w:bCs/>
          <w:color w:val="000000" w:themeColor="text1"/>
          <w:sz w:val="18"/>
          <w:szCs w:val="18"/>
          <w:lang w:val="de-DE"/>
        </w:rPr>
        <w:t>inquiries</w:t>
      </w:r>
      <w:proofErr w:type="spellEnd"/>
      <w:r w:rsidRPr="0082422D">
        <w:rPr>
          <w:rFonts w:ascii="Acumin Pro" w:eastAsiaTheme="minorEastAsia" w:hAnsi="Acumin Pro"/>
          <w:b/>
          <w:bCs/>
          <w:color w:val="000000" w:themeColor="text1"/>
          <w:sz w:val="18"/>
          <w:szCs w:val="18"/>
          <w:lang w:val="de-DE"/>
        </w:rPr>
        <w:t xml:space="preserve"> </w:t>
      </w:r>
      <w:proofErr w:type="spellStart"/>
      <w:r w:rsidRPr="0082422D">
        <w:rPr>
          <w:rFonts w:ascii="Acumin Pro" w:eastAsiaTheme="minorEastAsia" w:hAnsi="Acumin Pro"/>
          <w:b/>
          <w:bCs/>
          <w:color w:val="000000" w:themeColor="text1"/>
          <w:sz w:val="18"/>
          <w:szCs w:val="18"/>
          <w:lang w:val="de-DE"/>
        </w:rPr>
        <w:t>or</w:t>
      </w:r>
      <w:proofErr w:type="spellEnd"/>
      <w:r w:rsidRPr="0082422D">
        <w:rPr>
          <w:rFonts w:ascii="Acumin Pro" w:eastAsiaTheme="minorEastAsia" w:hAnsi="Acumin Pro"/>
          <w:b/>
          <w:bCs/>
          <w:color w:val="000000" w:themeColor="text1"/>
          <w:sz w:val="18"/>
          <w:szCs w:val="18"/>
          <w:lang w:val="de-DE"/>
        </w:rPr>
        <w:t xml:space="preserve"> </w:t>
      </w:r>
      <w:proofErr w:type="spellStart"/>
      <w:r w:rsidRPr="0082422D">
        <w:rPr>
          <w:rFonts w:ascii="Acumin Pro" w:eastAsiaTheme="minorEastAsia" w:hAnsi="Acumin Pro"/>
          <w:b/>
          <w:bCs/>
          <w:color w:val="000000" w:themeColor="text1"/>
          <w:sz w:val="18"/>
          <w:szCs w:val="18"/>
          <w:lang w:val="de-DE"/>
        </w:rPr>
        <w:t>to</w:t>
      </w:r>
      <w:proofErr w:type="spellEnd"/>
      <w:r w:rsidRPr="0082422D">
        <w:rPr>
          <w:rFonts w:ascii="Acumin Pro" w:eastAsiaTheme="minorEastAsia" w:hAnsi="Acumin Pro"/>
          <w:b/>
          <w:bCs/>
          <w:color w:val="000000" w:themeColor="text1"/>
          <w:sz w:val="18"/>
          <w:szCs w:val="18"/>
          <w:lang w:val="de-DE"/>
        </w:rPr>
        <w:t xml:space="preserve"> </w:t>
      </w:r>
      <w:proofErr w:type="spellStart"/>
      <w:r w:rsidRPr="0082422D">
        <w:rPr>
          <w:rFonts w:ascii="Acumin Pro" w:eastAsiaTheme="minorEastAsia" w:hAnsi="Acumin Pro"/>
          <w:b/>
          <w:bCs/>
          <w:color w:val="000000" w:themeColor="text1"/>
          <w:sz w:val="18"/>
          <w:szCs w:val="18"/>
          <w:lang w:val="de-DE"/>
        </w:rPr>
        <w:t>schedule</w:t>
      </w:r>
      <w:proofErr w:type="spellEnd"/>
      <w:r w:rsidRPr="0082422D">
        <w:rPr>
          <w:rFonts w:ascii="Acumin Pro" w:eastAsiaTheme="minorEastAsia" w:hAnsi="Acumin Pro"/>
          <w:b/>
          <w:bCs/>
          <w:color w:val="000000" w:themeColor="text1"/>
          <w:sz w:val="18"/>
          <w:szCs w:val="18"/>
          <w:lang w:val="de-DE"/>
        </w:rPr>
        <w:t xml:space="preserve"> </w:t>
      </w:r>
      <w:proofErr w:type="spellStart"/>
      <w:r w:rsidRPr="0082422D">
        <w:rPr>
          <w:rFonts w:ascii="Acumin Pro" w:eastAsiaTheme="minorEastAsia" w:hAnsi="Acumin Pro"/>
          <w:b/>
          <w:bCs/>
          <w:color w:val="000000" w:themeColor="text1"/>
          <w:sz w:val="18"/>
          <w:szCs w:val="18"/>
          <w:lang w:val="de-DE"/>
        </w:rPr>
        <w:t>interviews</w:t>
      </w:r>
      <w:proofErr w:type="spellEnd"/>
      <w:r w:rsidRPr="0082422D">
        <w:rPr>
          <w:rFonts w:ascii="Acumin Pro" w:eastAsiaTheme="minorEastAsia" w:hAnsi="Acumin Pro"/>
          <w:b/>
          <w:bCs/>
          <w:color w:val="000000" w:themeColor="text1"/>
          <w:sz w:val="18"/>
          <w:szCs w:val="18"/>
          <w:lang w:val="de-DE"/>
        </w:rPr>
        <w:t xml:space="preserve">, </w:t>
      </w:r>
      <w:proofErr w:type="spellStart"/>
      <w:r w:rsidRPr="0082422D">
        <w:rPr>
          <w:rFonts w:ascii="Acumin Pro" w:eastAsiaTheme="minorEastAsia" w:hAnsi="Acumin Pro"/>
          <w:b/>
          <w:bCs/>
          <w:color w:val="000000" w:themeColor="text1"/>
          <w:sz w:val="18"/>
          <w:szCs w:val="18"/>
          <w:lang w:val="de-DE"/>
        </w:rPr>
        <w:t>please</w:t>
      </w:r>
      <w:proofErr w:type="spellEnd"/>
      <w:r w:rsidRPr="0082422D">
        <w:rPr>
          <w:rFonts w:ascii="Acumin Pro" w:eastAsiaTheme="minorEastAsia" w:hAnsi="Acumin Pro"/>
          <w:b/>
          <w:bCs/>
          <w:color w:val="000000" w:themeColor="text1"/>
          <w:sz w:val="18"/>
          <w:szCs w:val="18"/>
          <w:lang w:val="de-DE"/>
        </w:rPr>
        <w:t xml:space="preserve"> </w:t>
      </w:r>
      <w:proofErr w:type="spellStart"/>
      <w:r w:rsidRPr="0082422D">
        <w:rPr>
          <w:rFonts w:ascii="Acumin Pro" w:eastAsiaTheme="minorEastAsia" w:hAnsi="Acumin Pro"/>
          <w:b/>
          <w:bCs/>
          <w:color w:val="000000" w:themeColor="text1"/>
          <w:sz w:val="18"/>
          <w:szCs w:val="18"/>
          <w:lang w:val="de-DE"/>
        </w:rPr>
        <w:t>contact</w:t>
      </w:r>
      <w:proofErr w:type="spellEnd"/>
      <w:r w:rsidRPr="0082422D">
        <w:rPr>
          <w:rFonts w:ascii="Acumin Pro" w:eastAsiaTheme="minorEastAsia" w:hAnsi="Acumin Pro"/>
          <w:b/>
          <w:bCs/>
          <w:color w:val="000000" w:themeColor="text1"/>
          <w:sz w:val="18"/>
          <w:szCs w:val="18"/>
          <w:lang w:val="de-DE"/>
        </w:rPr>
        <w:t>:</w:t>
      </w:r>
    </w:p>
    <w:tbl>
      <w:tblPr>
        <w:tblStyle w:val="Tabellrutnt"/>
        <w:tblW w:w="0" w:type="auto"/>
        <w:tblInd w:w="-90" w:type="dxa"/>
        <w:tblLook w:val="04A0" w:firstRow="1" w:lastRow="0" w:firstColumn="1" w:lastColumn="0" w:noHBand="0" w:noVBand="1"/>
      </w:tblPr>
      <w:tblGrid>
        <w:gridCol w:w="6322"/>
      </w:tblGrid>
      <w:tr w:rsidR="003577BB" w:rsidRPr="0082422D" w14:paraId="05CC34FA" w14:textId="77777777" w:rsidTr="004958A5">
        <w:trPr>
          <w:trHeight w:val="1156"/>
        </w:trPr>
        <w:tc>
          <w:tcPr>
            <w:tcW w:w="6322" w:type="dxa"/>
          </w:tcPr>
          <w:p w14:paraId="1203B43A" w14:textId="77777777" w:rsidR="003577BB" w:rsidRPr="0082422D" w:rsidRDefault="003577BB" w:rsidP="004958A5">
            <w:pPr>
              <w:spacing w:line="276" w:lineRule="auto"/>
              <w:rPr>
                <w:rFonts w:ascii="Acumin Pro" w:eastAsiaTheme="minorEastAsia" w:hAnsi="Acumin Pro"/>
                <w:b/>
                <w:bCs/>
                <w:sz w:val="18"/>
                <w:szCs w:val="18"/>
              </w:rPr>
            </w:pPr>
            <w:r w:rsidRPr="0082422D">
              <w:rPr>
                <w:rFonts w:ascii="Acumin Pro" w:eastAsiaTheme="minorEastAsia" w:hAnsi="Acumin Pro"/>
                <w:b/>
                <w:bCs/>
                <w:sz w:val="18"/>
                <w:szCs w:val="18"/>
              </w:rPr>
              <w:t>Anu Vauhkonen</w:t>
            </w:r>
          </w:p>
          <w:p w14:paraId="3325CADF" w14:textId="77777777" w:rsidR="003577BB" w:rsidRPr="0082422D" w:rsidRDefault="003577BB" w:rsidP="004958A5">
            <w:pPr>
              <w:spacing w:line="276" w:lineRule="auto"/>
              <w:rPr>
                <w:rFonts w:ascii="Acumin Pro" w:eastAsiaTheme="minorEastAsia" w:hAnsi="Acumin Pro"/>
                <w:sz w:val="18"/>
                <w:szCs w:val="18"/>
              </w:rPr>
            </w:pPr>
            <w:r w:rsidRPr="0082422D">
              <w:rPr>
                <w:rFonts w:ascii="Acumin Pro" w:eastAsiaTheme="minorEastAsia" w:hAnsi="Acumin Pro"/>
                <w:sz w:val="18"/>
                <w:szCs w:val="18"/>
              </w:rPr>
              <w:t>Chief Marketing Officer</w:t>
            </w:r>
          </w:p>
          <w:p w14:paraId="4BE49086" w14:textId="77777777" w:rsidR="003577BB" w:rsidRPr="0082422D" w:rsidRDefault="003577BB" w:rsidP="004958A5">
            <w:pPr>
              <w:spacing w:line="276" w:lineRule="auto"/>
              <w:rPr>
                <w:rFonts w:ascii="Acumin Pro" w:eastAsiaTheme="minorEastAsia" w:hAnsi="Acumin Pro"/>
                <w:sz w:val="18"/>
                <w:szCs w:val="18"/>
              </w:rPr>
            </w:pPr>
            <w:r w:rsidRPr="0082422D">
              <w:rPr>
                <w:rFonts w:ascii="Acumin Pro" w:eastAsiaTheme="minorEastAsia" w:hAnsi="Acumin Pro"/>
                <w:sz w:val="18"/>
                <w:szCs w:val="18"/>
              </w:rPr>
              <w:t>Axopar Boats Oy</w:t>
            </w:r>
          </w:p>
          <w:p w14:paraId="1A893169" w14:textId="77777777" w:rsidR="003577BB" w:rsidRPr="0082422D" w:rsidRDefault="003577BB" w:rsidP="004958A5">
            <w:pPr>
              <w:spacing w:line="276" w:lineRule="auto"/>
              <w:rPr>
                <w:rFonts w:ascii="Acumin Pro" w:eastAsiaTheme="minorEastAsia" w:hAnsi="Acumin Pro"/>
                <w:sz w:val="18"/>
                <w:szCs w:val="18"/>
              </w:rPr>
            </w:pPr>
            <w:r w:rsidRPr="0082422D">
              <w:rPr>
                <w:rFonts w:ascii="Acumin Pro" w:eastAsiaTheme="minorEastAsia" w:hAnsi="Acumin Pro"/>
                <w:sz w:val="18"/>
                <w:szCs w:val="18"/>
              </w:rPr>
              <w:t>Mobile: + 358 40 7652484</w:t>
            </w:r>
          </w:p>
          <w:p w14:paraId="1C393C9F" w14:textId="77777777" w:rsidR="003577BB" w:rsidRPr="0082422D" w:rsidRDefault="003577BB" w:rsidP="004958A5">
            <w:pPr>
              <w:spacing w:line="276" w:lineRule="auto"/>
              <w:rPr>
                <w:rFonts w:ascii="Acumin Pro" w:hAnsi="Acumin Pro"/>
                <w:sz w:val="18"/>
                <w:szCs w:val="18"/>
              </w:rPr>
            </w:pPr>
            <w:r w:rsidRPr="0082422D">
              <w:rPr>
                <w:rFonts w:ascii="Acumin Pro" w:eastAsiaTheme="minorEastAsia" w:hAnsi="Acumin Pro"/>
                <w:sz w:val="18"/>
                <w:szCs w:val="18"/>
              </w:rPr>
              <w:t xml:space="preserve">Email: </w:t>
            </w:r>
            <w:hyperlink r:id="rId13">
              <w:r w:rsidRPr="0082422D">
                <w:rPr>
                  <w:rStyle w:val="Hyperlnk"/>
                  <w:rFonts w:ascii="Acumin Pro" w:eastAsiaTheme="minorEastAsia" w:hAnsi="Acumin Pro"/>
                  <w:color w:val="auto"/>
                  <w:sz w:val="18"/>
                  <w:szCs w:val="18"/>
                </w:rPr>
                <w:t>anu.vauhkonen@axopar.com</w:t>
              </w:r>
            </w:hyperlink>
          </w:p>
          <w:p w14:paraId="5AD7716F" w14:textId="77777777" w:rsidR="003577BB" w:rsidRPr="0082422D" w:rsidRDefault="003577BB" w:rsidP="004958A5">
            <w:pPr>
              <w:spacing w:line="276" w:lineRule="auto"/>
              <w:rPr>
                <w:rFonts w:ascii="Acumin Pro" w:eastAsiaTheme="minorEastAsia" w:hAnsi="Acumin Pro"/>
                <w:sz w:val="18"/>
                <w:szCs w:val="18"/>
              </w:rPr>
            </w:pPr>
          </w:p>
          <w:p w14:paraId="162788B7" w14:textId="77777777" w:rsidR="003577BB" w:rsidRPr="0082422D" w:rsidRDefault="003577BB" w:rsidP="004958A5">
            <w:pPr>
              <w:spacing w:line="276" w:lineRule="auto"/>
              <w:rPr>
                <w:rFonts w:ascii="Acumin Pro" w:eastAsiaTheme="minorEastAsia" w:hAnsi="Acumin Pro"/>
                <w:b/>
                <w:bCs/>
                <w:sz w:val="18"/>
                <w:szCs w:val="18"/>
              </w:rPr>
            </w:pPr>
            <w:r w:rsidRPr="0082422D">
              <w:rPr>
                <w:rFonts w:ascii="Acumin Pro" w:eastAsiaTheme="minorEastAsia" w:hAnsi="Acumin Pro"/>
                <w:b/>
                <w:bCs/>
                <w:sz w:val="18"/>
                <w:szCs w:val="18"/>
              </w:rPr>
              <w:t>Anna-Lena Nyfors-Norrgård</w:t>
            </w:r>
          </w:p>
          <w:p w14:paraId="05B4A2B6" w14:textId="77777777" w:rsidR="003577BB" w:rsidRPr="0082422D" w:rsidRDefault="003577BB" w:rsidP="004958A5">
            <w:pPr>
              <w:spacing w:line="276" w:lineRule="auto"/>
              <w:rPr>
                <w:rFonts w:ascii="Acumin Pro" w:eastAsiaTheme="minorEastAsia" w:hAnsi="Acumin Pro"/>
                <w:sz w:val="18"/>
                <w:szCs w:val="18"/>
              </w:rPr>
            </w:pPr>
            <w:r w:rsidRPr="0082422D">
              <w:rPr>
                <w:rFonts w:ascii="Acumin Pro" w:eastAsiaTheme="minorEastAsia" w:hAnsi="Acumin Pro"/>
                <w:sz w:val="18"/>
                <w:szCs w:val="18"/>
              </w:rPr>
              <w:t>PR &amp; Communications Manager</w:t>
            </w:r>
          </w:p>
          <w:p w14:paraId="7DD2C581" w14:textId="77777777" w:rsidR="003577BB" w:rsidRPr="0082422D" w:rsidRDefault="003577BB" w:rsidP="004958A5">
            <w:pPr>
              <w:spacing w:line="276" w:lineRule="auto"/>
              <w:rPr>
                <w:rFonts w:ascii="Acumin Pro" w:eastAsiaTheme="minorEastAsia" w:hAnsi="Acumin Pro"/>
                <w:sz w:val="18"/>
                <w:szCs w:val="18"/>
              </w:rPr>
            </w:pPr>
            <w:r w:rsidRPr="0082422D">
              <w:rPr>
                <w:rFonts w:ascii="Acumin Pro" w:eastAsiaTheme="minorEastAsia" w:hAnsi="Acumin Pro"/>
                <w:sz w:val="18"/>
                <w:szCs w:val="18"/>
              </w:rPr>
              <w:t>Axopar Boats Oy</w:t>
            </w:r>
          </w:p>
          <w:p w14:paraId="19EFD835" w14:textId="77777777" w:rsidR="003577BB" w:rsidRPr="0082422D" w:rsidRDefault="003577BB" w:rsidP="004958A5">
            <w:pPr>
              <w:spacing w:line="276" w:lineRule="auto"/>
              <w:rPr>
                <w:rFonts w:ascii="Acumin Pro" w:eastAsiaTheme="minorEastAsia" w:hAnsi="Acumin Pro"/>
                <w:sz w:val="18"/>
                <w:szCs w:val="18"/>
              </w:rPr>
            </w:pPr>
            <w:r w:rsidRPr="0082422D">
              <w:rPr>
                <w:rFonts w:ascii="Acumin Pro" w:eastAsiaTheme="minorEastAsia" w:hAnsi="Acumin Pro"/>
                <w:sz w:val="18"/>
                <w:szCs w:val="18"/>
              </w:rPr>
              <w:t>Mobile: + 358 50 3010141</w:t>
            </w:r>
          </w:p>
          <w:p w14:paraId="214623C6" w14:textId="77777777" w:rsidR="003577BB" w:rsidRPr="0082422D" w:rsidRDefault="003577BB" w:rsidP="004958A5">
            <w:pPr>
              <w:spacing w:line="276" w:lineRule="auto"/>
              <w:rPr>
                <w:rFonts w:ascii="Acumin Pro" w:hAnsi="Acumin Pro"/>
                <w:sz w:val="18"/>
                <w:szCs w:val="18"/>
              </w:rPr>
            </w:pPr>
            <w:r w:rsidRPr="0082422D">
              <w:rPr>
                <w:rFonts w:ascii="Acumin Pro" w:eastAsiaTheme="minorEastAsia" w:hAnsi="Acumin Pro"/>
                <w:sz w:val="18"/>
                <w:szCs w:val="18"/>
              </w:rPr>
              <w:t xml:space="preserve">Email: </w:t>
            </w:r>
            <w:hyperlink r:id="rId14">
              <w:r w:rsidRPr="0082422D">
                <w:rPr>
                  <w:rStyle w:val="Hyperlnk"/>
                  <w:rFonts w:ascii="Acumin Pro" w:eastAsiaTheme="minorEastAsia" w:hAnsi="Acumin Pro"/>
                  <w:color w:val="auto"/>
                  <w:sz w:val="18"/>
                  <w:szCs w:val="18"/>
                </w:rPr>
                <w:t>anna-lena.nyfors@axopar.com</w:t>
              </w:r>
            </w:hyperlink>
          </w:p>
          <w:p w14:paraId="1AD73774" w14:textId="77777777" w:rsidR="003577BB" w:rsidRPr="0082422D" w:rsidRDefault="003577BB" w:rsidP="004958A5">
            <w:pPr>
              <w:spacing w:line="276" w:lineRule="auto"/>
              <w:rPr>
                <w:rFonts w:ascii="Acumin Pro" w:eastAsiaTheme="minorEastAsia" w:hAnsi="Acumin Pro"/>
                <w:sz w:val="18"/>
                <w:szCs w:val="18"/>
              </w:rPr>
            </w:pPr>
          </w:p>
          <w:p w14:paraId="4D770C6B" w14:textId="77777777" w:rsidR="003577BB" w:rsidRPr="0082422D" w:rsidRDefault="003577BB" w:rsidP="004958A5">
            <w:pPr>
              <w:spacing w:line="276" w:lineRule="auto"/>
              <w:rPr>
                <w:rStyle w:val="Hyperlnk"/>
                <w:rFonts w:ascii="Acumin Pro" w:eastAsiaTheme="minorEastAsia" w:hAnsi="Acumin Pro"/>
                <w:b/>
                <w:bCs/>
                <w:color w:val="auto"/>
                <w:sz w:val="18"/>
                <w:szCs w:val="18"/>
                <w:u w:val="none"/>
              </w:rPr>
            </w:pPr>
            <w:r w:rsidRPr="0082422D">
              <w:rPr>
                <w:rStyle w:val="Hyperlnk"/>
                <w:rFonts w:ascii="Acumin Pro" w:eastAsiaTheme="minorEastAsia" w:hAnsi="Acumin Pro"/>
                <w:b/>
                <w:bCs/>
                <w:color w:val="auto"/>
                <w:sz w:val="18"/>
                <w:szCs w:val="18"/>
                <w:u w:val="none"/>
              </w:rPr>
              <w:t>Adam Fiander or Mike Wills</w:t>
            </w:r>
          </w:p>
          <w:p w14:paraId="6B24564F" w14:textId="77777777" w:rsidR="003577BB" w:rsidRPr="0082422D" w:rsidRDefault="003577BB" w:rsidP="004958A5">
            <w:pPr>
              <w:spacing w:line="276" w:lineRule="auto"/>
              <w:rPr>
                <w:rStyle w:val="Hyperlnk"/>
                <w:rFonts w:ascii="Acumin Pro" w:eastAsiaTheme="minorEastAsia" w:hAnsi="Acumin Pro"/>
                <w:color w:val="auto"/>
                <w:sz w:val="18"/>
                <w:szCs w:val="18"/>
                <w:u w:val="none"/>
              </w:rPr>
            </w:pPr>
            <w:r w:rsidRPr="0082422D">
              <w:rPr>
                <w:rStyle w:val="Hyperlnk"/>
                <w:rFonts w:ascii="Acumin Pro" w:eastAsiaTheme="minorEastAsia" w:hAnsi="Acumin Pro"/>
                <w:color w:val="auto"/>
                <w:sz w:val="18"/>
                <w:szCs w:val="18"/>
                <w:u w:val="none"/>
              </w:rPr>
              <w:t>Broad Reach Communications Ltd</w:t>
            </w:r>
          </w:p>
          <w:p w14:paraId="6C10150D" w14:textId="77777777" w:rsidR="003577BB" w:rsidRPr="0082422D" w:rsidRDefault="003577BB" w:rsidP="004958A5">
            <w:pPr>
              <w:spacing w:line="276" w:lineRule="auto"/>
              <w:rPr>
                <w:rStyle w:val="Hyperlnk"/>
                <w:rFonts w:ascii="Acumin Pro" w:eastAsiaTheme="minorEastAsia" w:hAnsi="Acumin Pro"/>
                <w:color w:val="auto"/>
                <w:sz w:val="18"/>
                <w:szCs w:val="18"/>
                <w:u w:val="none"/>
              </w:rPr>
            </w:pPr>
            <w:hyperlink r:id="rId15">
              <w:r w:rsidRPr="0082422D">
                <w:rPr>
                  <w:rStyle w:val="Hyperlnk"/>
                  <w:rFonts w:ascii="Acumin Pro" w:eastAsiaTheme="minorEastAsia" w:hAnsi="Acumin Pro"/>
                  <w:color w:val="auto"/>
                  <w:sz w:val="18"/>
                  <w:szCs w:val="18"/>
                  <w:u w:val="none"/>
                </w:rPr>
                <w:t>adam@broadreachcomms.co.uk</w:t>
              </w:r>
            </w:hyperlink>
            <w:r w:rsidRPr="0082422D">
              <w:rPr>
                <w:rStyle w:val="Hyperlnk"/>
                <w:rFonts w:ascii="Acumin Pro" w:eastAsiaTheme="minorEastAsia" w:hAnsi="Acumin Pro"/>
                <w:color w:val="auto"/>
                <w:sz w:val="18"/>
                <w:szCs w:val="18"/>
                <w:u w:val="none"/>
              </w:rPr>
              <w:t xml:space="preserve"> /+44 (0)7703 598903</w:t>
            </w:r>
          </w:p>
          <w:p w14:paraId="40047368" w14:textId="77777777" w:rsidR="003577BB" w:rsidRPr="0082422D" w:rsidRDefault="003577BB" w:rsidP="004958A5">
            <w:pPr>
              <w:spacing w:line="276" w:lineRule="auto"/>
              <w:rPr>
                <w:rFonts w:ascii="Acumin Pro" w:eastAsiaTheme="minorEastAsia" w:hAnsi="Acumin Pro"/>
                <w:sz w:val="20"/>
                <w:szCs w:val="20"/>
              </w:rPr>
            </w:pPr>
            <w:hyperlink r:id="rId16">
              <w:r w:rsidRPr="0082422D">
                <w:rPr>
                  <w:rStyle w:val="Hyperlnk"/>
                  <w:rFonts w:ascii="Acumin Pro" w:eastAsiaTheme="minorEastAsia" w:hAnsi="Acumin Pro"/>
                  <w:color w:val="auto"/>
                  <w:sz w:val="18"/>
                  <w:szCs w:val="18"/>
                  <w:u w:val="none"/>
                </w:rPr>
                <w:t>mike@broadreachcomms.co.uk</w:t>
              </w:r>
            </w:hyperlink>
            <w:r w:rsidRPr="0082422D">
              <w:rPr>
                <w:rStyle w:val="Hyperlnk"/>
                <w:rFonts w:ascii="Acumin Pro" w:eastAsiaTheme="minorEastAsia" w:hAnsi="Acumin Pro"/>
                <w:color w:val="auto"/>
                <w:sz w:val="18"/>
                <w:szCs w:val="18"/>
                <w:u w:val="none"/>
              </w:rPr>
              <w:t xml:space="preserve"> / +44 (0)7884 075439</w:t>
            </w:r>
          </w:p>
        </w:tc>
      </w:tr>
    </w:tbl>
    <w:p w14:paraId="70D2AFC4" w14:textId="38F914C3" w:rsidR="77E65B42" w:rsidRPr="001A73B7" w:rsidRDefault="77E65B42" w:rsidP="00323C09">
      <w:pPr>
        <w:spacing w:line="276" w:lineRule="auto"/>
        <w:rPr>
          <w:rFonts w:ascii="Acumin Pro" w:eastAsiaTheme="minorEastAsia" w:hAnsi="Acumin Pro"/>
          <w:sz w:val="20"/>
          <w:szCs w:val="20"/>
        </w:rPr>
      </w:pPr>
    </w:p>
    <w:sectPr w:rsidR="77E65B42" w:rsidRPr="001A73B7" w:rsidSect="00D37D9A">
      <w:headerReference w:type="default" r:id="rId17"/>
      <w:footerReference w:type="default" r:id="rId18"/>
      <w:pgSz w:w="11906" w:h="16838"/>
      <w:pgMar w:top="1417" w:right="1134" w:bottom="1417" w:left="1134" w:header="6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BBA8" w14:textId="77777777" w:rsidR="00913AB6" w:rsidRDefault="00913AB6" w:rsidP="001474ED">
      <w:r>
        <w:separator/>
      </w:r>
    </w:p>
  </w:endnote>
  <w:endnote w:type="continuationSeparator" w:id="0">
    <w:p w14:paraId="0A2A01A0" w14:textId="77777777" w:rsidR="00913AB6" w:rsidRDefault="00913AB6" w:rsidP="001474ED">
      <w:r>
        <w:continuationSeparator/>
      </w:r>
    </w:p>
  </w:endnote>
  <w:endnote w:type="continuationNotice" w:id="1">
    <w:p w14:paraId="24023CF5" w14:textId="77777777" w:rsidR="00913AB6" w:rsidRDefault="00913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sans-serif">
    <w:altName w:val="Arial"/>
    <w:panose1 w:val="020B0604020202020204"/>
    <w:charset w:val="00"/>
    <w:family w:val="roman"/>
    <w:notTrueType/>
    <w:pitch w:val="default"/>
  </w:font>
  <w:font w:name="Acumin Pro Condensed">
    <w:panose1 w:val="020B0506020202020204"/>
    <w:charset w:val="4D"/>
    <w:family w:val="swiss"/>
    <w:notTrueType/>
    <w:pitch w:val="variable"/>
    <w:sig w:usb0="20000007" w:usb1="00000001" w:usb2="00000000" w:usb3="00000000" w:csb0="00000193"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cumin Pro">
    <w:panose1 w:val="020B0604020202020204"/>
    <w:charset w:val="4D"/>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45"/>
      <w:gridCol w:w="8865"/>
      <w:gridCol w:w="420"/>
    </w:tblGrid>
    <w:tr w:rsidR="193C0EA2" w14:paraId="273766A6" w14:textId="77777777" w:rsidTr="6C8FAB6F">
      <w:trPr>
        <w:trHeight w:val="300"/>
      </w:trPr>
      <w:tc>
        <w:tcPr>
          <w:tcW w:w="345" w:type="dxa"/>
        </w:tcPr>
        <w:p w14:paraId="2196942E" w14:textId="72A3CFE8" w:rsidR="193C0EA2" w:rsidRDefault="193C0EA2" w:rsidP="193C0EA2">
          <w:pPr>
            <w:pStyle w:val="Sidhuvud"/>
            <w:ind w:left="-115"/>
          </w:pPr>
        </w:p>
      </w:tc>
      <w:tc>
        <w:tcPr>
          <w:tcW w:w="8865" w:type="dxa"/>
          <w:vAlign w:val="center"/>
        </w:tcPr>
        <w:p w14:paraId="1D3E0AF9" w14:textId="65270370" w:rsidR="6C8FAB6F" w:rsidRDefault="6C8FAB6F" w:rsidP="6C8FAB6F">
          <w:pPr>
            <w:jc w:val="center"/>
            <w:rPr>
              <w:rFonts w:eastAsiaTheme="minorEastAsia"/>
              <w:b/>
              <w:bCs/>
              <w:color w:val="000000" w:themeColor="text1"/>
              <w:sz w:val="18"/>
              <w:szCs w:val="18"/>
              <w:lang w:val="en-US"/>
            </w:rPr>
          </w:pPr>
        </w:p>
        <w:p w14:paraId="64DEDF5F" w14:textId="6B307011" w:rsidR="193C0EA2" w:rsidRDefault="193C0EA2" w:rsidP="193C0EA2">
          <w:pPr>
            <w:pStyle w:val="Sidhuvud"/>
            <w:jc w:val="center"/>
          </w:pPr>
        </w:p>
      </w:tc>
      <w:tc>
        <w:tcPr>
          <w:tcW w:w="420" w:type="dxa"/>
        </w:tcPr>
        <w:p w14:paraId="01D22F8D" w14:textId="1E563E35" w:rsidR="193C0EA2" w:rsidRDefault="193C0EA2" w:rsidP="193C0EA2">
          <w:pPr>
            <w:pStyle w:val="Sidhuvud"/>
            <w:ind w:right="-115"/>
            <w:jc w:val="right"/>
          </w:pPr>
        </w:p>
      </w:tc>
    </w:tr>
  </w:tbl>
  <w:p w14:paraId="6C5AA2CF" w14:textId="1D869BC8" w:rsidR="193C0EA2" w:rsidRDefault="193C0EA2" w:rsidP="193C0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B6A9" w14:textId="77777777" w:rsidR="00913AB6" w:rsidRDefault="00913AB6" w:rsidP="001474ED">
      <w:r>
        <w:separator/>
      </w:r>
    </w:p>
  </w:footnote>
  <w:footnote w:type="continuationSeparator" w:id="0">
    <w:p w14:paraId="1FCAFAA5" w14:textId="77777777" w:rsidR="00913AB6" w:rsidRDefault="00913AB6" w:rsidP="001474ED">
      <w:r>
        <w:continuationSeparator/>
      </w:r>
    </w:p>
  </w:footnote>
  <w:footnote w:type="continuationNotice" w:id="1">
    <w:p w14:paraId="5E520C57" w14:textId="77777777" w:rsidR="00913AB6" w:rsidRDefault="00913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7FE1" w14:textId="77777777" w:rsidR="00DC172D" w:rsidRPr="00D321A2" w:rsidRDefault="00DC172D" w:rsidP="00DC172D">
    <w:pPr>
      <w:pStyle w:val="Sidhuvud"/>
      <w:rPr>
        <w:lang w:val="en-US"/>
      </w:rPr>
    </w:pPr>
    <w:r w:rsidRPr="000E27D8">
      <w:rPr>
        <w:rFonts w:ascii="Acumin Pro" w:hAnsi="Acumin Pro" w:cs="Arial"/>
        <w:b/>
        <w:bCs/>
        <w:noProof/>
        <w:sz w:val="17"/>
        <w:szCs w:val="17"/>
      </w:rPr>
      <w:drawing>
        <wp:anchor distT="0" distB="0" distL="114300" distR="114300" simplePos="0" relativeHeight="251658240" behindDoc="0" locked="0" layoutInCell="1" allowOverlap="1" wp14:anchorId="2259B807" wp14:editId="66F59D7D">
          <wp:simplePos x="0" y="0"/>
          <wp:positionH relativeFrom="margin">
            <wp:posOffset>4798060</wp:posOffset>
          </wp:positionH>
          <wp:positionV relativeFrom="paragraph">
            <wp:posOffset>-34290</wp:posOffset>
          </wp:positionV>
          <wp:extent cx="1279525" cy="349250"/>
          <wp:effectExtent l="0" t="0" r="0" b="0"/>
          <wp:wrapSquare wrapText="bothSides"/>
          <wp:docPr id="4" name="Picture 4" descr="En bild som visar svart, mörker, design&#10;&#10;AI-genererat innehåll kan vara felaktigt.">
            <a:extLst xmlns:a="http://schemas.openxmlformats.org/drawingml/2006/main">
              <a:ext uri="{FF2B5EF4-FFF2-40B4-BE49-F238E27FC236}">
                <a16:creationId xmlns:a16="http://schemas.microsoft.com/office/drawing/2014/main" id="{CE4A7E56-4CFD-4BC4-BADA-937E3B02BA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n bild som visar svart, mörker, design&#10;&#10;AI-genererat innehåll kan vara felaktigt.">
                    <a:extLst>
                      <a:ext uri="{FF2B5EF4-FFF2-40B4-BE49-F238E27FC236}">
                        <a16:creationId xmlns:a16="http://schemas.microsoft.com/office/drawing/2014/main" id="{CE4A7E56-4CFD-4BC4-BADA-937E3B02BADB}"/>
                      </a:ext>
                    </a:extLst>
                  </pic:cNvPr>
                  <pic:cNvPicPr>
                    <a:picLocks noChangeAspect="1"/>
                  </pic:cNvPicPr>
                </pic:nvPicPr>
                <pic:blipFill rotWithShape="1">
                  <a:blip r:embed="rId1">
                    <a:extLst>
                      <a:ext uri="{28A0092B-C50C-407E-A947-70E740481C1C}">
                        <a14:useLocalDpi xmlns:a14="http://schemas.microsoft.com/office/drawing/2010/main" val="0"/>
                      </a:ext>
                    </a:extLst>
                  </a:blip>
                  <a:srcRect t="26540" b="24847"/>
                  <a:stretch/>
                </pic:blipFill>
                <pic:spPr bwMode="auto">
                  <a:xfrm>
                    <a:off x="0" y="0"/>
                    <a:ext cx="127952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27D8">
      <w:rPr>
        <w:rFonts w:ascii="Acumin Pro" w:hAnsi="Acumin Pro" w:cs="Arial"/>
        <w:b/>
        <w:bCs/>
        <w:noProof/>
        <w:sz w:val="17"/>
        <w:szCs w:val="17"/>
        <w:lang w:val="en-US"/>
      </w:rPr>
      <w:t>Palm Beach International Boat Show</w:t>
    </w:r>
    <w:r w:rsidRPr="000E27D8">
      <w:rPr>
        <w:rFonts w:ascii="Acumin Pro" w:eastAsiaTheme="minorEastAsia" w:hAnsi="Acumin Pro"/>
        <w:b/>
        <w:bCs/>
        <w:sz w:val="17"/>
        <w:szCs w:val="17"/>
        <w:lang w:val="en-US"/>
      </w:rPr>
      <w:t>, Press Release</w:t>
    </w:r>
    <w:r w:rsidRPr="000E27D8">
      <w:rPr>
        <w:rFonts w:ascii="Acumin Pro" w:eastAsiaTheme="minorEastAsia" w:hAnsi="Acumin Pro"/>
        <w:sz w:val="16"/>
        <w:szCs w:val="16"/>
        <w:lang w:val="en-US"/>
      </w:rPr>
      <w:t xml:space="preserve"> </w:t>
    </w:r>
    <w:r w:rsidRPr="000E27D8">
      <w:rPr>
        <w:rFonts w:ascii="Acumin Pro" w:hAnsi="Acumin Pro" w:cs="Arial"/>
        <w:sz w:val="20"/>
        <w:szCs w:val="20"/>
        <w:lang w:val="en-US"/>
      </w:rPr>
      <w:br/>
    </w:r>
    <w:r w:rsidRPr="000E27D8">
      <w:rPr>
        <w:rFonts w:ascii="Acumin Pro" w:eastAsiaTheme="minorEastAsia" w:hAnsi="Acumin Pro"/>
        <w:sz w:val="17"/>
        <w:szCs w:val="17"/>
        <w:lang w:val="en-US"/>
      </w:rPr>
      <w:t xml:space="preserve">25 </w:t>
    </w:r>
    <w:proofErr w:type="gramStart"/>
    <w:r w:rsidRPr="000E27D8">
      <w:rPr>
        <w:rFonts w:ascii="Acumin Pro" w:eastAsiaTheme="minorEastAsia" w:hAnsi="Acumin Pro"/>
        <w:sz w:val="17"/>
        <w:szCs w:val="17"/>
        <w:lang w:val="en-US"/>
      </w:rPr>
      <w:t>March,</w:t>
    </w:r>
    <w:proofErr w:type="gramEnd"/>
    <w:r w:rsidRPr="000E27D8">
      <w:rPr>
        <w:rFonts w:ascii="Acumin Pro" w:eastAsiaTheme="minorEastAsia" w:hAnsi="Acumin Pro"/>
        <w:sz w:val="17"/>
        <w:szCs w:val="17"/>
        <w:lang w:val="en-US"/>
      </w:rPr>
      <w:t xml:space="preserve"> 2026</w:t>
    </w:r>
  </w:p>
  <w:p w14:paraId="76664CCF" w14:textId="77777777" w:rsidR="001474ED" w:rsidRPr="00DC172D" w:rsidRDefault="001474ED" w:rsidP="001474ED">
    <w:pPr>
      <w:pStyle w:val="Sidhuvud"/>
      <w:rPr>
        <w:lang w:val="en-US"/>
      </w:rPr>
    </w:pPr>
  </w:p>
  <w:p w14:paraId="4F097F4F" w14:textId="14FB6F20" w:rsidR="00464C07" w:rsidRDefault="00464C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E04"/>
    <w:multiLevelType w:val="hybridMultilevel"/>
    <w:tmpl w:val="99B4FD5A"/>
    <w:lvl w:ilvl="0" w:tplc="0520EB9E">
      <w:start w:val="1"/>
      <w:numFmt w:val="bullet"/>
      <w:lvlText w:val=""/>
      <w:lvlJc w:val="left"/>
      <w:pPr>
        <w:ind w:left="720" w:hanging="360"/>
      </w:pPr>
      <w:rPr>
        <w:rFonts w:ascii="Symbol" w:hAnsi="Symbol" w:hint="default"/>
      </w:rPr>
    </w:lvl>
    <w:lvl w:ilvl="1" w:tplc="9D5A0C32">
      <w:start w:val="1"/>
      <w:numFmt w:val="bullet"/>
      <w:lvlText w:val="o"/>
      <w:lvlJc w:val="left"/>
      <w:pPr>
        <w:ind w:left="1440" w:hanging="360"/>
      </w:pPr>
      <w:rPr>
        <w:rFonts w:ascii="Courier New" w:hAnsi="Courier New" w:hint="default"/>
      </w:rPr>
    </w:lvl>
    <w:lvl w:ilvl="2" w:tplc="307A0EAC">
      <w:start w:val="1"/>
      <w:numFmt w:val="bullet"/>
      <w:lvlText w:val=""/>
      <w:lvlJc w:val="left"/>
      <w:pPr>
        <w:ind w:left="2160" w:hanging="360"/>
      </w:pPr>
      <w:rPr>
        <w:rFonts w:ascii="Wingdings" w:hAnsi="Wingdings" w:hint="default"/>
      </w:rPr>
    </w:lvl>
    <w:lvl w:ilvl="3" w:tplc="5E0C4F54">
      <w:start w:val="1"/>
      <w:numFmt w:val="bullet"/>
      <w:lvlText w:val=""/>
      <w:lvlJc w:val="left"/>
      <w:pPr>
        <w:ind w:left="2880" w:hanging="360"/>
      </w:pPr>
      <w:rPr>
        <w:rFonts w:ascii="Symbol" w:hAnsi="Symbol" w:hint="default"/>
      </w:rPr>
    </w:lvl>
    <w:lvl w:ilvl="4" w:tplc="A4085A5E">
      <w:start w:val="1"/>
      <w:numFmt w:val="bullet"/>
      <w:lvlText w:val="o"/>
      <w:lvlJc w:val="left"/>
      <w:pPr>
        <w:ind w:left="3600" w:hanging="360"/>
      </w:pPr>
      <w:rPr>
        <w:rFonts w:ascii="Courier New" w:hAnsi="Courier New" w:hint="default"/>
      </w:rPr>
    </w:lvl>
    <w:lvl w:ilvl="5" w:tplc="2668EB9C">
      <w:start w:val="1"/>
      <w:numFmt w:val="bullet"/>
      <w:lvlText w:val=""/>
      <w:lvlJc w:val="left"/>
      <w:pPr>
        <w:ind w:left="4320" w:hanging="360"/>
      </w:pPr>
      <w:rPr>
        <w:rFonts w:ascii="Wingdings" w:hAnsi="Wingdings" w:hint="default"/>
      </w:rPr>
    </w:lvl>
    <w:lvl w:ilvl="6" w:tplc="7E96A850">
      <w:start w:val="1"/>
      <w:numFmt w:val="bullet"/>
      <w:lvlText w:val=""/>
      <w:lvlJc w:val="left"/>
      <w:pPr>
        <w:ind w:left="5040" w:hanging="360"/>
      </w:pPr>
      <w:rPr>
        <w:rFonts w:ascii="Symbol" w:hAnsi="Symbol" w:hint="default"/>
      </w:rPr>
    </w:lvl>
    <w:lvl w:ilvl="7" w:tplc="9A3EAB60">
      <w:start w:val="1"/>
      <w:numFmt w:val="bullet"/>
      <w:lvlText w:val="o"/>
      <w:lvlJc w:val="left"/>
      <w:pPr>
        <w:ind w:left="5760" w:hanging="360"/>
      </w:pPr>
      <w:rPr>
        <w:rFonts w:ascii="Courier New" w:hAnsi="Courier New" w:hint="default"/>
      </w:rPr>
    </w:lvl>
    <w:lvl w:ilvl="8" w:tplc="0C3A5D12">
      <w:start w:val="1"/>
      <w:numFmt w:val="bullet"/>
      <w:lvlText w:val=""/>
      <w:lvlJc w:val="left"/>
      <w:pPr>
        <w:ind w:left="6480" w:hanging="360"/>
      </w:pPr>
      <w:rPr>
        <w:rFonts w:ascii="Wingdings" w:hAnsi="Wingdings" w:hint="default"/>
      </w:rPr>
    </w:lvl>
  </w:abstractNum>
  <w:abstractNum w:abstractNumId="1" w15:restartNumberingAfterBreak="0">
    <w:nsid w:val="0DCBBDDA"/>
    <w:multiLevelType w:val="hybridMultilevel"/>
    <w:tmpl w:val="1BFE4C50"/>
    <w:lvl w:ilvl="0" w:tplc="1C6A5BB2">
      <w:start w:val="1"/>
      <w:numFmt w:val="bullet"/>
      <w:lvlText w:val=""/>
      <w:lvlJc w:val="left"/>
      <w:pPr>
        <w:ind w:left="1440" w:hanging="360"/>
      </w:pPr>
      <w:rPr>
        <w:rFonts w:ascii="Symbol" w:hAnsi="Symbol" w:hint="default"/>
      </w:rPr>
    </w:lvl>
    <w:lvl w:ilvl="1" w:tplc="4DF63A52">
      <w:start w:val="1"/>
      <w:numFmt w:val="bullet"/>
      <w:lvlText w:val="o"/>
      <w:lvlJc w:val="left"/>
      <w:pPr>
        <w:ind w:left="2160" w:hanging="360"/>
      </w:pPr>
      <w:rPr>
        <w:rFonts w:ascii="Courier New" w:hAnsi="Courier New" w:hint="default"/>
      </w:rPr>
    </w:lvl>
    <w:lvl w:ilvl="2" w:tplc="C0BC611E">
      <w:start w:val="1"/>
      <w:numFmt w:val="bullet"/>
      <w:lvlText w:val=""/>
      <w:lvlJc w:val="left"/>
      <w:pPr>
        <w:ind w:left="2880" w:hanging="360"/>
      </w:pPr>
      <w:rPr>
        <w:rFonts w:ascii="Wingdings" w:hAnsi="Wingdings" w:hint="default"/>
      </w:rPr>
    </w:lvl>
    <w:lvl w:ilvl="3" w:tplc="0F7680FC">
      <w:start w:val="1"/>
      <w:numFmt w:val="bullet"/>
      <w:lvlText w:val=""/>
      <w:lvlJc w:val="left"/>
      <w:pPr>
        <w:ind w:left="3600" w:hanging="360"/>
      </w:pPr>
      <w:rPr>
        <w:rFonts w:ascii="Symbol" w:hAnsi="Symbol" w:hint="default"/>
      </w:rPr>
    </w:lvl>
    <w:lvl w:ilvl="4" w:tplc="C36EDDA6">
      <w:start w:val="1"/>
      <w:numFmt w:val="bullet"/>
      <w:lvlText w:val="o"/>
      <w:lvlJc w:val="left"/>
      <w:pPr>
        <w:ind w:left="4320" w:hanging="360"/>
      </w:pPr>
      <w:rPr>
        <w:rFonts w:ascii="Courier New" w:hAnsi="Courier New" w:hint="default"/>
      </w:rPr>
    </w:lvl>
    <w:lvl w:ilvl="5" w:tplc="B8682144">
      <w:start w:val="1"/>
      <w:numFmt w:val="bullet"/>
      <w:lvlText w:val=""/>
      <w:lvlJc w:val="left"/>
      <w:pPr>
        <w:ind w:left="5040" w:hanging="360"/>
      </w:pPr>
      <w:rPr>
        <w:rFonts w:ascii="Wingdings" w:hAnsi="Wingdings" w:hint="default"/>
      </w:rPr>
    </w:lvl>
    <w:lvl w:ilvl="6" w:tplc="9DA4110C">
      <w:start w:val="1"/>
      <w:numFmt w:val="bullet"/>
      <w:lvlText w:val=""/>
      <w:lvlJc w:val="left"/>
      <w:pPr>
        <w:ind w:left="5760" w:hanging="360"/>
      </w:pPr>
      <w:rPr>
        <w:rFonts w:ascii="Symbol" w:hAnsi="Symbol" w:hint="default"/>
      </w:rPr>
    </w:lvl>
    <w:lvl w:ilvl="7" w:tplc="45D21E74">
      <w:start w:val="1"/>
      <w:numFmt w:val="bullet"/>
      <w:lvlText w:val="o"/>
      <w:lvlJc w:val="left"/>
      <w:pPr>
        <w:ind w:left="6480" w:hanging="360"/>
      </w:pPr>
      <w:rPr>
        <w:rFonts w:ascii="Courier New" w:hAnsi="Courier New" w:hint="default"/>
      </w:rPr>
    </w:lvl>
    <w:lvl w:ilvl="8" w:tplc="CED8D518">
      <w:start w:val="1"/>
      <w:numFmt w:val="bullet"/>
      <w:lvlText w:val=""/>
      <w:lvlJc w:val="left"/>
      <w:pPr>
        <w:ind w:left="7200" w:hanging="360"/>
      </w:pPr>
      <w:rPr>
        <w:rFonts w:ascii="Wingdings" w:hAnsi="Wingdings" w:hint="default"/>
      </w:rPr>
    </w:lvl>
  </w:abstractNum>
  <w:abstractNum w:abstractNumId="2" w15:restartNumberingAfterBreak="0">
    <w:nsid w:val="0E6EC585"/>
    <w:multiLevelType w:val="hybridMultilevel"/>
    <w:tmpl w:val="85244790"/>
    <w:lvl w:ilvl="0" w:tplc="C870F354">
      <w:start w:val="1"/>
      <w:numFmt w:val="bullet"/>
      <w:lvlText w:val=""/>
      <w:lvlJc w:val="left"/>
      <w:pPr>
        <w:ind w:left="1440" w:hanging="360"/>
      </w:pPr>
      <w:rPr>
        <w:rFonts w:ascii="Symbol" w:hAnsi="Symbol" w:hint="default"/>
      </w:rPr>
    </w:lvl>
    <w:lvl w:ilvl="1" w:tplc="89CE0A1E">
      <w:start w:val="1"/>
      <w:numFmt w:val="bullet"/>
      <w:lvlText w:val="o"/>
      <w:lvlJc w:val="left"/>
      <w:pPr>
        <w:ind w:left="2160" w:hanging="360"/>
      </w:pPr>
      <w:rPr>
        <w:rFonts w:ascii="Courier New" w:hAnsi="Courier New" w:hint="default"/>
      </w:rPr>
    </w:lvl>
    <w:lvl w:ilvl="2" w:tplc="80F269B8">
      <w:start w:val="1"/>
      <w:numFmt w:val="bullet"/>
      <w:lvlText w:val=""/>
      <w:lvlJc w:val="left"/>
      <w:pPr>
        <w:ind w:left="2880" w:hanging="360"/>
      </w:pPr>
      <w:rPr>
        <w:rFonts w:ascii="Wingdings" w:hAnsi="Wingdings" w:hint="default"/>
      </w:rPr>
    </w:lvl>
    <w:lvl w:ilvl="3" w:tplc="2FA07196">
      <w:start w:val="1"/>
      <w:numFmt w:val="bullet"/>
      <w:lvlText w:val=""/>
      <w:lvlJc w:val="left"/>
      <w:pPr>
        <w:ind w:left="3600" w:hanging="360"/>
      </w:pPr>
      <w:rPr>
        <w:rFonts w:ascii="Symbol" w:hAnsi="Symbol" w:hint="default"/>
      </w:rPr>
    </w:lvl>
    <w:lvl w:ilvl="4" w:tplc="E4203100">
      <w:start w:val="1"/>
      <w:numFmt w:val="bullet"/>
      <w:lvlText w:val="o"/>
      <w:lvlJc w:val="left"/>
      <w:pPr>
        <w:ind w:left="4320" w:hanging="360"/>
      </w:pPr>
      <w:rPr>
        <w:rFonts w:ascii="Courier New" w:hAnsi="Courier New" w:hint="default"/>
      </w:rPr>
    </w:lvl>
    <w:lvl w:ilvl="5" w:tplc="559E20D6">
      <w:start w:val="1"/>
      <w:numFmt w:val="bullet"/>
      <w:lvlText w:val=""/>
      <w:lvlJc w:val="left"/>
      <w:pPr>
        <w:ind w:left="5040" w:hanging="360"/>
      </w:pPr>
      <w:rPr>
        <w:rFonts w:ascii="Wingdings" w:hAnsi="Wingdings" w:hint="default"/>
      </w:rPr>
    </w:lvl>
    <w:lvl w:ilvl="6" w:tplc="00A2C158">
      <w:start w:val="1"/>
      <w:numFmt w:val="bullet"/>
      <w:lvlText w:val=""/>
      <w:lvlJc w:val="left"/>
      <w:pPr>
        <w:ind w:left="5760" w:hanging="360"/>
      </w:pPr>
      <w:rPr>
        <w:rFonts w:ascii="Symbol" w:hAnsi="Symbol" w:hint="default"/>
      </w:rPr>
    </w:lvl>
    <w:lvl w:ilvl="7" w:tplc="CF1ACE3A">
      <w:start w:val="1"/>
      <w:numFmt w:val="bullet"/>
      <w:lvlText w:val="o"/>
      <w:lvlJc w:val="left"/>
      <w:pPr>
        <w:ind w:left="6480" w:hanging="360"/>
      </w:pPr>
      <w:rPr>
        <w:rFonts w:ascii="Courier New" w:hAnsi="Courier New" w:hint="default"/>
      </w:rPr>
    </w:lvl>
    <w:lvl w:ilvl="8" w:tplc="3C8C3134">
      <w:start w:val="1"/>
      <w:numFmt w:val="bullet"/>
      <w:lvlText w:val=""/>
      <w:lvlJc w:val="left"/>
      <w:pPr>
        <w:ind w:left="7200" w:hanging="360"/>
      </w:pPr>
      <w:rPr>
        <w:rFonts w:ascii="Wingdings" w:hAnsi="Wingdings" w:hint="default"/>
      </w:rPr>
    </w:lvl>
  </w:abstractNum>
  <w:abstractNum w:abstractNumId="3" w15:restartNumberingAfterBreak="0">
    <w:nsid w:val="1011A719"/>
    <w:multiLevelType w:val="hybridMultilevel"/>
    <w:tmpl w:val="FFFFFFFF"/>
    <w:lvl w:ilvl="0" w:tplc="C3A05860">
      <w:start w:val="1"/>
      <w:numFmt w:val="bullet"/>
      <w:lvlText w:val=""/>
      <w:lvlJc w:val="left"/>
      <w:pPr>
        <w:ind w:left="720" w:hanging="360"/>
      </w:pPr>
      <w:rPr>
        <w:rFonts w:ascii="Symbol" w:hAnsi="Symbol" w:hint="default"/>
      </w:rPr>
    </w:lvl>
    <w:lvl w:ilvl="1" w:tplc="CAE2BB00">
      <w:start w:val="1"/>
      <w:numFmt w:val="bullet"/>
      <w:lvlText w:val="o"/>
      <w:lvlJc w:val="left"/>
      <w:pPr>
        <w:ind w:left="1440" w:hanging="360"/>
      </w:pPr>
      <w:rPr>
        <w:rFonts w:ascii="Courier New" w:hAnsi="Courier New" w:hint="default"/>
      </w:rPr>
    </w:lvl>
    <w:lvl w:ilvl="2" w:tplc="7A7A0FE8">
      <w:start w:val="1"/>
      <w:numFmt w:val="bullet"/>
      <w:lvlText w:val=""/>
      <w:lvlJc w:val="left"/>
      <w:pPr>
        <w:ind w:left="2160" w:hanging="360"/>
      </w:pPr>
      <w:rPr>
        <w:rFonts w:ascii="Wingdings" w:hAnsi="Wingdings" w:hint="default"/>
      </w:rPr>
    </w:lvl>
    <w:lvl w:ilvl="3" w:tplc="8AC09204">
      <w:start w:val="1"/>
      <w:numFmt w:val="bullet"/>
      <w:lvlText w:val=""/>
      <w:lvlJc w:val="left"/>
      <w:pPr>
        <w:ind w:left="2880" w:hanging="360"/>
      </w:pPr>
      <w:rPr>
        <w:rFonts w:ascii="Symbol" w:hAnsi="Symbol" w:hint="default"/>
      </w:rPr>
    </w:lvl>
    <w:lvl w:ilvl="4" w:tplc="0838A7F0">
      <w:start w:val="1"/>
      <w:numFmt w:val="bullet"/>
      <w:lvlText w:val="o"/>
      <w:lvlJc w:val="left"/>
      <w:pPr>
        <w:ind w:left="3600" w:hanging="360"/>
      </w:pPr>
      <w:rPr>
        <w:rFonts w:ascii="Courier New" w:hAnsi="Courier New" w:hint="default"/>
      </w:rPr>
    </w:lvl>
    <w:lvl w:ilvl="5" w:tplc="13B20162">
      <w:start w:val="1"/>
      <w:numFmt w:val="bullet"/>
      <w:lvlText w:val=""/>
      <w:lvlJc w:val="left"/>
      <w:pPr>
        <w:ind w:left="4320" w:hanging="360"/>
      </w:pPr>
      <w:rPr>
        <w:rFonts w:ascii="Wingdings" w:hAnsi="Wingdings" w:hint="default"/>
      </w:rPr>
    </w:lvl>
    <w:lvl w:ilvl="6" w:tplc="441C405E">
      <w:start w:val="1"/>
      <w:numFmt w:val="bullet"/>
      <w:lvlText w:val=""/>
      <w:lvlJc w:val="left"/>
      <w:pPr>
        <w:ind w:left="5040" w:hanging="360"/>
      </w:pPr>
      <w:rPr>
        <w:rFonts w:ascii="Symbol" w:hAnsi="Symbol" w:hint="default"/>
      </w:rPr>
    </w:lvl>
    <w:lvl w:ilvl="7" w:tplc="D8B4349C">
      <w:start w:val="1"/>
      <w:numFmt w:val="bullet"/>
      <w:lvlText w:val="o"/>
      <w:lvlJc w:val="left"/>
      <w:pPr>
        <w:ind w:left="5760" w:hanging="360"/>
      </w:pPr>
      <w:rPr>
        <w:rFonts w:ascii="Courier New" w:hAnsi="Courier New" w:hint="default"/>
      </w:rPr>
    </w:lvl>
    <w:lvl w:ilvl="8" w:tplc="B70A9D68">
      <w:start w:val="1"/>
      <w:numFmt w:val="bullet"/>
      <w:lvlText w:val=""/>
      <w:lvlJc w:val="left"/>
      <w:pPr>
        <w:ind w:left="6480" w:hanging="360"/>
      </w:pPr>
      <w:rPr>
        <w:rFonts w:ascii="Wingdings" w:hAnsi="Wingdings" w:hint="default"/>
      </w:rPr>
    </w:lvl>
  </w:abstractNum>
  <w:abstractNum w:abstractNumId="4" w15:restartNumberingAfterBreak="0">
    <w:nsid w:val="1EDB00B9"/>
    <w:multiLevelType w:val="hybridMultilevel"/>
    <w:tmpl w:val="A768B222"/>
    <w:lvl w:ilvl="0" w:tplc="53FAEF30">
      <w:start w:val="1"/>
      <w:numFmt w:val="bullet"/>
      <w:lvlText w:val="o"/>
      <w:lvlJc w:val="left"/>
      <w:pPr>
        <w:ind w:left="720" w:hanging="360"/>
      </w:pPr>
      <w:rPr>
        <w:rFonts w:ascii="Arial, sans-serif" w:hAnsi="Arial, sans-serif" w:hint="default"/>
      </w:rPr>
    </w:lvl>
    <w:lvl w:ilvl="1" w:tplc="A148CFF2">
      <w:start w:val="1"/>
      <w:numFmt w:val="bullet"/>
      <w:lvlText w:val="o"/>
      <w:lvlJc w:val="left"/>
      <w:pPr>
        <w:ind w:left="1440" w:hanging="360"/>
      </w:pPr>
      <w:rPr>
        <w:rFonts w:ascii="Courier New" w:hAnsi="Courier New" w:hint="default"/>
      </w:rPr>
    </w:lvl>
    <w:lvl w:ilvl="2" w:tplc="11C4F514">
      <w:start w:val="1"/>
      <w:numFmt w:val="bullet"/>
      <w:lvlText w:val=""/>
      <w:lvlJc w:val="left"/>
      <w:pPr>
        <w:ind w:left="2160" w:hanging="360"/>
      </w:pPr>
      <w:rPr>
        <w:rFonts w:ascii="Wingdings" w:hAnsi="Wingdings" w:hint="default"/>
      </w:rPr>
    </w:lvl>
    <w:lvl w:ilvl="3" w:tplc="C8E45B40">
      <w:start w:val="1"/>
      <w:numFmt w:val="bullet"/>
      <w:lvlText w:val=""/>
      <w:lvlJc w:val="left"/>
      <w:pPr>
        <w:ind w:left="2880" w:hanging="360"/>
      </w:pPr>
      <w:rPr>
        <w:rFonts w:ascii="Symbol" w:hAnsi="Symbol" w:hint="default"/>
      </w:rPr>
    </w:lvl>
    <w:lvl w:ilvl="4" w:tplc="4370B43C">
      <w:start w:val="1"/>
      <w:numFmt w:val="bullet"/>
      <w:lvlText w:val="o"/>
      <w:lvlJc w:val="left"/>
      <w:pPr>
        <w:ind w:left="3600" w:hanging="360"/>
      </w:pPr>
      <w:rPr>
        <w:rFonts w:ascii="Courier New" w:hAnsi="Courier New" w:hint="default"/>
      </w:rPr>
    </w:lvl>
    <w:lvl w:ilvl="5" w:tplc="FFD894F0">
      <w:start w:val="1"/>
      <w:numFmt w:val="bullet"/>
      <w:lvlText w:val=""/>
      <w:lvlJc w:val="left"/>
      <w:pPr>
        <w:ind w:left="4320" w:hanging="360"/>
      </w:pPr>
      <w:rPr>
        <w:rFonts w:ascii="Wingdings" w:hAnsi="Wingdings" w:hint="default"/>
      </w:rPr>
    </w:lvl>
    <w:lvl w:ilvl="6" w:tplc="52B210A4">
      <w:start w:val="1"/>
      <w:numFmt w:val="bullet"/>
      <w:lvlText w:val=""/>
      <w:lvlJc w:val="left"/>
      <w:pPr>
        <w:ind w:left="5040" w:hanging="360"/>
      </w:pPr>
      <w:rPr>
        <w:rFonts w:ascii="Symbol" w:hAnsi="Symbol" w:hint="default"/>
      </w:rPr>
    </w:lvl>
    <w:lvl w:ilvl="7" w:tplc="B8DC5F30">
      <w:start w:val="1"/>
      <w:numFmt w:val="bullet"/>
      <w:lvlText w:val="o"/>
      <w:lvlJc w:val="left"/>
      <w:pPr>
        <w:ind w:left="5760" w:hanging="360"/>
      </w:pPr>
      <w:rPr>
        <w:rFonts w:ascii="Courier New" w:hAnsi="Courier New" w:hint="default"/>
      </w:rPr>
    </w:lvl>
    <w:lvl w:ilvl="8" w:tplc="1D26AF68">
      <w:start w:val="1"/>
      <w:numFmt w:val="bullet"/>
      <w:lvlText w:val=""/>
      <w:lvlJc w:val="left"/>
      <w:pPr>
        <w:ind w:left="6480" w:hanging="360"/>
      </w:pPr>
      <w:rPr>
        <w:rFonts w:ascii="Wingdings" w:hAnsi="Wingdings" w:hint="default"/>
      </w:rPr>
    </w:lvl>
  </w:abstractNum>
  <w:abstractNum w:abstractNumId="5" w15:restartNumberingAfterBreak="0">
    <w:nsid w:val="2B2FD38B"/>
    <w:multiLevelType w:val="hybridMultilevel"/>
    <w:tmpl w:val="A06278D0"/>
    <w:lvl w:ilvl="0" w:tplc="6324D924">
      <w:start w:val="1"/>
      <w:numFmt w:val="bullet"/>
      <w:lvlText w:val="·"/>
      <w:lvlJc w:val="left"/>
      <w:pPr>
        <w:ind w:left="720" w:hanging="360"/>
      </w:pPr>
      <w:rPr>
        <w:rFonts w:ascii="Arial, sans-serif" w:hAnsi="Arial, sans-serif" w:hint="default"/>
      </w:rPr>
    </w:lvl>
    <w:lvl w:ilvl="1" w:tplc="E19EF48A">
      <w:start w:val="1"/>
      <w:numFmt w:val="bullet"/>
      <w:lvlText w:val="o"/>
      <w:lvlJc w:val="left"/>
      <w:pPr>
        <w:ind w:left="1440" w:hanging="360"/>
      </w:pPr>
      <w:rPr>
        <w:rFonts w:ascii="Courier New" w:hAnsi="Courier New" w:hint="default"/>
      </w:rPr>
    </w:lvl>
    <w:lvl w:ilvl="2" w:tplc="E0188398">
      <w:start w:val="1"/>
      <w:numFmt w:val="bullet"/>
      <w:lvlText w:val=""/>
      <w:lvlJc w:val="left"/>
      <w:pPr>
        <w:ind w:left="2160" w:hanging="360"/>
      </w:pPr>
      <w:rPr>
        <w:rFonts w:ascii="Wingdings" w:hAnsi="Wingdings" w:hint="default"/>
      </w:rPr>
    </w:lvl>
    <w:lvl w:ilvl="3" w:tplc="C728019E">
      <w:start w:val="1"/>
      <w:numFmt w:val="bullet"/>
      <w:lvlText w:val=""/>
      <w:lvlJc w:val="left"/>
      <w:pPr>
        <w:ind w:left="2880" w:hanging="360"/>
      </w:pPr>
      <w:rPr>
        <w:rFonts w:ascii="Symbol" w:hAnsi="Symbol" w:hint="default"/>
      </w:rPr>
    </w:lvl>
    <w:lvl w:ilvl="4" w:tplc="4B08C5FC">
      <w:start w:val="1"/>
      <w:numFmt w:val="bullet"/>
      <w:lvlText w:val="o"/>
      <w:lvlJc w:val="left"/>
      <w:pPr>
        <w:ind w:left="3600" w:hanging="360"/>
      </w:pPr>
      <w:rPr>
        <w:rFonts w:ascii="Courier New" w:hAnsi="Courier New" w:hint="default"/>
      </w:rPr>
    </w:lvl>
    <w:lvl w:ilvl="5" w:tplc="0150A0FC">
      <w:start w:val="1"/>
      <w:numFmt w:val="bullet"/>
      <w:lvlText w:val=""/>
      <w:lvlJc w:val="left"/>
      <w:pPr>
        <w:ind w:left="4320" w:hanging="360"/>
      </w:pPr>
      <w:rPr>
        <w:rFonts w:ascii="Wingdings" w:hAnsi="Wingdings" w:hint="default"/>
      </w:rPr>
    </w:lvl>
    <w:lvl w:ilvl="6" w:tplc="855EFCE2">
      <w:start w:val="1"/>
      <w:numFmt w:val="bullet"/>
      <w:lvlText w:val=""/>
      <w:lvlJc w:val="left"/>
      <w:pPr>
        <w:ind w:left="5040" w:hanging="360"/>
      </w:pPr>
      <w:rPr>
        <w:rFonts w:ascii="Symbol" w:hAnsi="Symbol" w:hint="default"/>
      </w:rPr>
    </w:lvl>
    <w:lvl w:ilvl="7" w:tplc="25242FC0">
      <w:start w:val="1"/>
      <w:numFmt w:val="bullet"/>
      <w:lvlText w:val="o"/>
      <w:lvlJc w:val="left"/>
      <w:pPr>
        <w:ind w:left="5760" w:hanging="360"/>
      </w:pPr>
      <w:rPr>
        <w:rFonts w:ascii="Courier New" w:hAnsi="Courier New" w:hint="default"/>
      </w:rPr>
    </w:lvl>
    <w:lvl w:ilvl="8" w:tplc="40D21736">
      <w:start w:val="1"/>
      <w:numFmt w:val="bullet"/>
      <w:lvlText w:val=""/>
      <w:lvlJc w:val="left"/>
      <w:pPr>
        <w:ind w:left="6480" w:hanging="360"/>
      </w:pPr>
      <w:rPr>
        <w:rFonts w:ascii="Wingdings" w:hAnsi="Wingdings" w:hint="default"/>
      </w:rPr>
    </w:lvl>
  </w:abstractNum>
  <w:abstractNum w:abstractNumId="6" w15:restartNumberingAfterBreak="0">
    <w:nsid w:val="2D5E49DE"/>
    <w:multiLevelType w:val="hybridMultilevel"/>
    <w:tmpl w:val="20723420"/>
    <w:lvl w:ilvl="0" w:tplc="2C1A5168">
      <w:start w:val="1"/>
      <w:numFmt w:val="bullet"/>
      <w:lvlText w:val=""/>
      <w:lvlJc w:val="left"/>
      <w:pPr>
        <w:ind w:left="1440" w:hanging="360"/>
      </w:pPr>
      <w:rPr>
        <w:rFonts w:ascii="Symbol" w:hAnsi="Symbol" w:hint="default"/>
      </w:rPr>
    </w:lvl>
    <w:lvl w:ilvl="1" w:tplc="75E69996">
      <w:start w:val="1"/>
      <w:numFmt w:val="bullet"/>
      <w:lvlText w:val="o"/>
      <w:lvlJc w:val="left"/>
      <w:pPr>
        <w:ind w:left="2160" w:hanging="360"/>
      </w:pPr>
      <w:rPr>
        <w:rFonts w:ascii="Courier New" w:hAnsi="Courier New" w:hint="default"/>
      </w:rPr>
    </w:lvl>
    <w:lvl w:ilvl="2" w:tplc="A06AAB70">
      <w:start w:val="1"/>
      <w:numFmt w:val="bullet"/>
      <w:lvlText w:val=""/>
      <w:lvlJc w:val="left"/>
      <w:pPr>
        <w:ind w:left="2880" w:hanging="360"/>
      </w:pPr>
      <w:rPr>
        <w:rFonts w:ascii="Wingdings" w:hAnsi="Wingdings" w:hint="default"/>
      </w:rPr>
    </w:lvl>
    <w:lvl w:ilvl="3" w:tplc="70F4E50A">
      <w:start w:val="1"/>
      <w:numFmt w:val="bullet"/>
      <w:lvlText w:val=""/>
      <w:lvlJc w:val="left"/>
      <w:pPr>
        <w:ind w:left="3600" w:hanging="360"/>
      </w:pPr>
      <w:rPr>
        <w:rFonts w:ascii="Symbol" w:hAnsi="Symbol" w:hint="default"/>
      </w:rPr>
    </w:lvl>
    <w:lvl w:ilvl="4" w:tplc="53042C44">
      <w:start w:val="1"/>
      <w:numFmt w:val="bullet"/>
      <w:lvlText w:val="o"/>
      <w:lvlJc w:val="left"/>
      <w:pPr>
        <w:ind w:left="4320" w:hanging="360"/>
      </w:pPr>
      <w:rPr>
        <w:rFonts w:ascii="Courier New" w:hAnsi="Courier New" w:hint="default"/>
      </w:rPr>
    </w:lvl>
    <w:lvl w:ilvl="5" w:tplc="7E68BA16">
      <w:start w:val="1"/>
      <w:numFmt w:val="bullet"/>
      <w:lvlText w:val=""/>
      <w:lvlJc w:val="left"/>
      <w:pPr>
        <w:ind w:left="5040" w:hanging="360"/>
      </w:pPr>
      <w:rPr>
        <w:rFonts w:ascii="Wingdings" w:hAnsi="Wingdings" w:hint="default"/>
      </w:rPr>
    </w:lvl>
    <w:lvl w:ilvl="6" w:tplc="6BB21B8C">
      <w:start w:val="1"/>
      <w:numFmt w:val="bullet"/>
      <w:lvlText w:val=""/>
      <w:lvlJc w:val="left"/>
      <w:pPr>
        <w:ind w:left="5760" w:hanging="360"/>
      </w:pPr>
      <w:rPr>
        <w:rFonts w:ascii="Symbol" w:hAnsi="Symbol" w:hint="default"/>
      </w:rPr>
    </w:lvl>
    <w:lvl w:ilvl="7" w:tplc="0A246334">
      <w:start w:val="1"/>
      <w:numFmt w:val="bullet"/>
      <w:lvlText w:val="o"/>
      <w:lvlJc w:val="left"/>
      <w:pPr>
        <w:ind w:left="6480" w:hanging="360"/>
      </w:pPr>
      <w:rPr>
        <w:rFonts w:ascii="Courier New" w:hAnsi="Courier New" w:hint="default"/>
      </w:rPr>
    </w:lvl>
    <w:lvl w:ilvl="8" w:tplc="2AAA42B2">
      <w:start w:val="1"/>
      <w:numFmt w:val="bullet"/>
      <w:lvlText w:val=""/>
      <w:lvlJc w:val="left"/>
      <w:pPr>
        <w:ind w:left="7200" w:hanging="360"/>
      </w:pPr>
      <w:rPr>
        <w:rFonts w:ascii="Wingdings" w:hAnsi="Wingdings" w:hint="default"/>
      </w:rPr>
    </w:lvl>
  </w:abstractNum>
  <w:abstractNum w:abstractNumId="7" w15:restartNumberingAfterBreak="0">
    <w:nsid w:val="339A71A2"/>
    <w:multiLevelType w:val="hybridMultilevel"/>
    <w:tmpl w:val="A2CE68D0"/>
    <w:lvl w:ilvl="0" w:tplc="8A28C332">
      <w:start w:val="1"/>
      <w:numFmt w:val="bullet"/>
      <w:lvlText w:val=""/>
      <w:lvlJc w:val="left"/>
      <w:pPr>
        <w:ind w:left="1440" w:hanging="360"/>
      </w:pPr>
      <w:rPr>
        <w:rFonts w:ascii="Symbol" w:hAnsi="Symbol" w:hint="default"/>
      </w:rPr>
    </w:lvl>
    <w:lvl w:ilvl="1" w:tplc="00728892">
      <w:start w:val="1"/>
      <w:numFmt w:val="bullet"/>
      <w:lvlText w:val="o"/>
      <w:lvlJc w:val="left"/>
      <w:pPr>
        <w:ind w:left="2160" w:hanging="360"/>
      </w:pPr>
      <w:rPr>
        <w:rFonts w:ascii="Courier New" w:hAnsi="Courier New" w:hint="default"/>
      </w:rPr>
    </w:lvl>
    <w:lvl w:ilvl="2" w:tplc="C4FEE4DA">
      <w:start w:val="1"/>
      <w:numFmt w:val="bullet"/>
      <w:lvlText w:val=""/>
      <w:lvlJc w:val="left"/>
      <w:pPr>
        <w:ind w:left="2880" w:hanging="360"/>
      </w:pPr>
      <w:rPr>
        <w:rFonts w:ascii="Wingdings" w:hAnsi="Wingdings" w:hint="default"/>
      </w:rPr>
    </w:lvl>
    <w:lvl w:ilvl="3" w:tplc="3D705E44">
      <w:start w:val="1"/>
      <w:numFmt w:val="bullet"/>
      <w:lvlText w:val=""/>
      <w:lvlJc w:val="left"/>
      <w:pPr>
        <w:ind w:left="3600" w:hanging="360"/>
      </w:pPr>
      <w:rPr>
        <w:rFonts w:ascii="Symbol" w:hAnsi="Symbol" w:hint="default"/>
      </w:rPr>
    </w:lvl>
    <w:lvl w:ilvl="4" w:tplc="B860ABD6">
      <w:start w:val="1"/>
      <w:numFmt w:val="bullet"/>
      <w:lvlText w:val="o"/>
      <w:lvlJc w:val="left"/>
      <w:pPr>
        <w:ind w:left="4320" w:hanging="360"/>
      </w:pPr>
      <w:rPr>
        <w:rFonts w:ascii="Courier New" w:hAnsi="Courier New" w:hint="default"/>
      </w:rPr>
    </w:lvl>
    <w:lvl w:ilvl="5" w:tplc="DCD0C55C">
      <w:start w:val="1"/>
      <w:numFmt w:val="bullet"/>
      <w:lvlText w:val=""/>
      <w:lvlJc w:val="left"/>
      <w:pPr>
        <w:ind w:left="5040" w:hanging="360"/>
      </w:pPr>
      <w:rPr>
        <w:rFonts w:ascii="Wingdings" w:hAnsi="Wingdings" w:hint="default"/>
      </w:rPr>
    </w:lvl>
    <w:lvl w:ilvl="6" w:tplc="F1A27986">
      <w:start w:val="1"/>
      <w:numFmt w:val="bullet"/>
      <w:lvlText w:val=""/>
      <w:lvlJc w:val="left"/>
      <w:pPr>
        <w:ind w:left="5760" w:hanging="360"/>
      </w:pPr>
      <w:rPr>
        <w:rFonts w:ascii="Symbol" w:hAnsi="Symbol" w:hint="default"/>
      </w:rPr>
    </w:lvl>
    <w:lvl w:ilvl="7" w:tplc="64B2810C">
      <w:start w:val="1"/>
      <w:numFmt w:val="bullet"/>
      <w:lvlText w:val="o"/>
      <w:lvlJc w:val="left"/>
      <w:pPr>
        <w:ind w:left="6480" w:hanging="360"/>
      </w:pPr>
      <w:rPr>
        <w:rFonts w:ascii="Courier New" w:hAnsi="Courier New" w:hint="default"/>
      </w:rPr>
    </w:lvl>
    <w:lvl w:ilvl="8" w:tplc="21BEBE06">
      <w:start w:val="1"/>
      <w:numFmt w:val="bullet"/>
      <w:lvlText w:val=""/>
      <w:lvlJc w:val="left"/>
      <w:pPr>
        <w:ind w:left="7200" w:hanging="360"/>
      </w:pPr>
      <w:rPr>
        <w:rFonts w:ascii="Wingdings" w:hAnsi="Wingdings" w:hint="default"/>
      </w:rPr>
    </w:lvl>
  </w:abstractNum>
  <w:abstractNum w:abstractNumId="8" w15:restartNumberingAfterBreak="0">
    <w:nsid w:val="33C64C95"/>
    <w:multiLevelType w:val="hybridMultilevel"/>
    <w:tmpl w:val="A8A67CB6"/>
    <w:lvl w:ilvl="0" w:tplc="DA8E1ACC">
      <w:start w:val="1"/>
      <w:numFmt w:val="bullet"/>
      <w:lvlText w:val=""/>
      <w:lvlJc w:val="left"/>
      <w:pPr>
        <w:ind w:left="1440" w:hanging="360"/>
      </w:pPr>
      <w:rPr>
        <w:rFonts w:ascii="Symbol" w:hAnsi="Symbol" w:hint="default"/>
      </w:rPr>
    </w:lvl>
    <w:lvl w:ilvl="1" w:tplc="48B0F8D4">
      <w:start w:val="1"/>
      <w:numFmt w:val="bullet"/>
      <w:lvlText w:val="o"/>
      <w:lvlJc w:val="left"/>
      <w:pPr>
        <w:ind w:left="2160" w:hanging="360"/>
      </w:pPr>
      <w:rPr>
        <w:rFonts w:ascii="Courier New" w:hAnsi="Courier New" w:hint="default"/>
      </w:rPr>
    </w:lvl>
    <w:lvl w:ilvl="2" w:tplc="6170A436">
      <w:start w:val="1"/>
      <w:numFmt w:val="bullet"/>
      <w:lvlText w:val=""/>
      <w:lvlJc w:val="left"/>
      <w:pPr>
        <w:ind w:left="2880" w:hanging="360"/>
      </w:pPr>
      <w:rPr>
        <w:rFonts w:ascii="Wingdings" w:hAnsi="Wingdings" w:hint="default"/>
      </w:rPr>
    </w:lvl>
    <w:lvl w:ilvl="3" w:tplc="279CF2A6">
      <w:start w:val="1"/>
      <w:numFmt w:val="bullet"/>
      <w:lvlText w:val=""/>
      <w:lvlJc w:val="left"/>
      <w:pPr>
        <w:ind w:left="3600" w:hanging="360"/>
      </w:pPr>
      <w:rPr>
        <w:rFonts w:ascii="Symbol" w:hAnsi="Symbol" w:hint="default"/>
      </w:rPr>
    </w:lvl>
    <w:lvl w:ilvl="4" w:tplc="7DC69520">
      <w:start w:val="1"/>
      <w:numFmt w:val="bullet"/>
      <w:lvlText w:val="o"/>
      <w:lvlJc w:val="left"/>
      <w:pPr>
        <w:ind w:left="4320" w:hanging="360"/>
      </w:pPr>
      <w:rPr>
        <w:rFonts w:ascii="Courier New" w:hAnsi="Courier New" w:hint="default"/>
      </w:rPr>
    </w:lvl>
    <w:lvl w:ilvl="5" w:tplc="97A65C44">
      <w:start w:val="1"/>
      <w:numFmt w:val="bullet"/>
      <w:lvlText w:val=""/>
      <w:lvlJc w:val="left"/>
      <w:pPr>
        <w:ind w:left="5040" w:hanging="360"/>
      </w:pPr>
      <w:rPr>
        <w:rFonts w:ascii="Wingdings" w:hAnsi="Wingdings" w:hint="default"/>
      </w:rPr>
    </w:lvl>
    <w:lvl w:ilvl="6" w:tplc="39747E52">
      <w:start w:val="1"/>
      <w:numFmt w:val="bullet"/>
      <w:lvlText w:val=""/>
      <w:lvlJc w:val="left"/>
      <w:pPr>
        <w:ind w:left="5760" w:hanging="360"/>
      </w:pPr>
      <w:rPr>
        <w:rFonts w:ascii="Symbol" w:hAnsi="Symbol" w:hint="default"/>
      </w:rPr>
    </w:lvl>
    <w:lvl w:ilvl="7" w:tplc="81D41668">
      <w:start w:val="1"/>
      <w:numFmt w:val="bullet"/>
      <w:lvlText w:val="o"/>
      <w:lvlJc w:val="left"/>
      <w:pPr>
        <w:ind w:left="6480" w:hanging="360"/>
      </w:pPr>
      <w:rPr>
        <w:rFonts w:ascii="Courier New" w:hAnsi="Courier New" w:hint="default"/>
      </w:rPr>
    </w:lvl>
    <w:lvl w:ilvl="8" w:tplc="DD18A370">
      <w:start w:val="1"/>
      <w:numFmt w:val="bullet"/>
      <w:lvlText w:val=""/>
      <w:lvlJc w:val="left"/>
      <w:pPr>
        <w:ind w:left="7200" w:hanging="360"/>
      </w:pPr>
      <w:rPr>
        <w:rFonts w:ascii="Wingdings" w:hAnsi="Wingdings" w:hint="default"/>
      </w:rPr>
    </w:lvl>
  </w:abstractNum>
  <w:abstractNum w:abstractNumId="9" w15:restartNumberingAfterBreak="0">
    <w:nsid w:val="4F595413"/>
    <w:multiLevelType w:val="hybridMultilevel"/>
    <w:tmpl w:val="6F3CAD58"/>
    <w:lvl w:ilvl="0" w:tplc="C6288E44">
      <w:start w:val="2"/>
      <w:numFmt w:val="bullet"/>
      <w:lvlText w:val="—"/>
      <w:lvlJc w:val="left"/>
      <w:pPr>
        <w:ind w:left="720" w:hanging="360"/>
      </w:pPr>
      <w:rPr>
        <w:rFonts w:ascii="Acumin Pro Condensed" w:eastAsiaTheme="minorEastAsia" w:hAnsi="Acumin Pro Condense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08843AD"/>
    <w:multiLevelType w:val="hybridMultilevel"/>
    <w:tmpl w:val="DD86E642"/>
    <w:lvl w:ilvl="0" w:tplc="1A7C89F8">
      <w:start w:val="1"/>
      <w:numFmt w:val="bullet"/>
      <w:lvlText w:val=""/>
      <w:lvlJc w:val="left"/>
      <w:pPr>
        <w:ind w:left="720" w:hanging="360"/>
      </w:pPr>
      <w:rPr>
        <w:rFonts w:ascii="Symbol" w:hAnsi="Symbol" w:hint="default"/>
      </w:rPr>
    </w:lvl>
    <w:lvl w:ilvl="1" w:tplc="7E26061E">
      <w:start w:val="1"/>
      <w:numFmt w:val="bullet"/>
      <w:lvlText w:val="o"/>
      <w:lvlJc w:val="left"/>
      <w:pPr>
        <w:ind w:left="1440" w:hanging="360"/>
      </w:pPr>
      <w:rPr>
        <w:rFonts w:ascii="Courier New" w:hAnsi="Courier New" w:hint="default"/>
      </w:rPr>
    </w:lvl>
    <w:lvl w:ilvl="2" w:tplc="FB9A06AE">
      <w:start w:val="1"/>
      <w:numFmt w:val="bullet"/>
      <w:lvlText w:val=""/>
      <w:lvlJc w:val="left"/>
      <w:pPr>
        <w:ind w:left="2160" w:hanging="360"/>
      </w:pPr>
      <w:rPr>
        <w:rFonts w:ascii="Wingdings" w:hAnsi="Wingdings" w:hint="default"/>
      </w:rPr>
    </w:lvl>
    <w:lvl w:ilvl="3" w:tplc="BBC6381A">
      <w:start w:val="1"/>
      <w:numFmt w:val="bullet"/>
      <w:lvlText w:val=""/>
      <w:lvlJc w:val="left"/>
      <w:pPr>
        <w:ind w:left="2880" w:hanging="360"/>
      </w:pPr>
      <w:rPr>
        <w:rFonts w:ascii="Symbol" w:hAnsi="Symbol" w:hint="default"/>
      </w:rPr>
    </w:lvl>
    <w:lvl w:ilvl="4" w:tplc="92044C56">
      <w:start w:val="1"/>
      <w:numFmt w:val="bullet"/>
      <w:lvlText w:val="o"/>
      <w:lvlJc w:val="left"/>
      <w:pPr>
        <w:ind w:left="3600" w:hanging="360"/>
      </w:pPr>
      <w:rPr>
        <w:rFonts w:ascii="Courier New" w:hAnsi="Courier New" w:hint="default"/>
      </w:rPr>
    </w:lvl>
    <w:lvl w:ilvl="5" w:tplc="D3F4B89E">
      <w:start w:val="1"/>
      <w:numFmt w:val="bullet"/>
      <w:lvlText w:val=""/>
      <w:lvlJc w:val="left"/>
      <w:pPr>
        <w:ind w:left="4320" w:hanging="360"/>
      </w:pPr>
      <w:rPr>
        <w:rFonts w:ascii="Wingdings" w:hAnsi="Wingdings" w:hint="default"/>
      </w:rPr>
    </w:lvl>
    <w:lvl w:ilvl="6" w:tplc="069833B8">
      <w:start w:val="1"/>
      <w:numFmt w:val="bullet"/>
      <w:lvlText w:val=""/>
      <w:lvlJc w:val="left"/>
      <w:pPr>
        <w:ind w:left="5040" w:hanging="360"/>
      </w:pPr>
      <w:rPr>
        <w:rFonts w:ascii="Symbol" w:hAnsi="Symbol" w:hint="default"/>
      </w:rPr>
    </w:lvl>
    <w:lvl w:ilvl="7" w:tplc="6F28EE7C">
      <w:start w:val="1"/>
      <w:numFmt w:val="bullet"/>
      <w:lvlText w:val="o"/>
      <w:lvlJc w:val="left"/>
      <w:pPr>
        <w:ind w:left="5760" w:hanging="360"/>
      </w:pPr>
      <w:rPr>
        <w:rFonts w:ascii="Courier New" w:hAnsi="Courier New" w:hint="default"/>
      </w:rPr>
    </w:lvl>
    <w:lvl w:ilvl="8" w:tplc="90C0B2F0">
      <w:start w:val="1"/>
      <w:numFmt w:val="bullet"/>
      <w:lvlText w:val=""/>
      <w:lvlJc w:val="left"/>
      <w:pPr>
        <w:ind w:left="6480" w:hanging="360"/>
      </w:pPr>
      <w:rPr>
        <w:rFonts w:ascii="Wingdings" w:hAnsi="Wingdings" w:hint="default"/>
      </w:rPr>
    </w:lvl>
  </w:abstractNum>
  <w:abstractNum w:abstractNumId="11" w15:restartNumberingAfterBreak="0">
    <w:nsid w:val="549ED98D"/>
    <w:multiLevelType w:val="hybridMultilevel"/>
    <w:tmpl w:val="34040386"/>
    <w:lvl w:ilvl="0" w:tplc="8310A23A">
      <w:start w:val="1"/>
      <w:numFmt w:val="bullet"/>
      <w:lvlText w:val=""/>
      <w:lvlJc w:val="left"/>
      <w:pPr>
        <w:ind w:left="720" w:hanging="360"/>
      </w:pPr>
      <w:rPr>
        <w:rFonts w:ascii="Symbol" w:hAnsi="Symbol" w:hint="default"/>
      </w:rPr>
    </w:lvl>
    <w:lvl w:ilvl="1" w:tplc="2A2C5B9A">
      <w:start w:val="1"/>
      <w:numFmt w:val="bullet"/>
      <w:lvlText w:val="o"/>
      <w:lvlJc w:val="left"/>
      <w:pPr>
        <w:ind w:left="1440" w:hanging="360"/>
      </w:pPr>
      <w:rPr>
        <w:rFonts w:ascii="Courier New" w:hAnsi="Courier New" w:hint="default"/>
      </w:rPr>
    </w:lvl>
    <w:lvl w:ilvl="2" w:tplc="9F0297C8">
      <w:start w:val="1"/>
      <w:numFmt w:val="bullet"/>
      <w:lvlText w:val=""/>
      <w:lvlJc w:val="left"/>
      <w:pPr>
        <w:ind w:left="2160" w:hanging="360"/>
      </w:pPr>
      <w:rPr>
        <w:rFonts w:ascii="Wingdings" w:hAnsi="Wingdings" w:hint="default"/>
      </w:rPr>
    </w:lvl>
    <w:lvl w:ilvl="3" w:tplc="3842C872">
      <w:start w:val="1"/>
      <w:numFmt w:val="bullet"/>
      <w:lvlText w:val=""/>
      <w:lvlJc w:val="left"/>
      <w:pPr>
        <w:ind w:left="2880" w:hanging="360"/>
      </w:pPr>
      <w:rPr>
        <w:rFonts w:ascii="Symbol" w:hAnsi="Symbol" w:hint="default"/>
      </w:rPr>
    </w:lvl>
    <w:lvl w:ilvl="4" w:tplc="6082F3BA">
      <w:start w:val="1"/>
      <w:numFmt w:val="bullet"/>
      <w:lvlText w:val="o"/>
      <w:lvlJc w:val="left"/>
      <w:pPr>
        <w:ind w:left="3600" w:hanging="360"/>
      </w:pPr>
      <w:rPr>
        <w:rFonts w:ascii="Courier New" w:hAnsi="Courier New" w:hint="default"/>
      </w:rPr>
    </w:lvl>
    <w:lvl w:ilvl="5" w:tplc="DC4AB244">
      <w:start w:val="1"/>
      <w:numFmt w:val="bullet"/>
      <w:lvlText w:val=""/>
      <w:lvlJc w:val="left"/>
      <w:pPr>
        <w:ind w:left="4320" w:hanging="360"/>
      </w:pPr>
      <w:rPr>
        <w:rFonts w:ascii="Wingdings" w:hAnsi="Wingdings" w:hint="default"/>
      </w:rPr>
    </w:lvl>
    <w:lvl w:ilvl="6" w:tplc="67301156">
      <w:start w:val="1"/>
      <w:numFmt w:val="bullet"/>
      <w:lvlText w:val=""/>
      <w:lvlJc w:val="left"/>
      <w:pPr>
        <w:ind w:left="5040" w:hanging="360"/>
      </w:pPr>
      <w:rPr>
        <w:rFonts w:ascii="Symbol" w:hAnsi="Symbol" w:hint="default"/>
      </w:rPr>
    </w:lvl>
    <w:lvl w:ilvl="7" w:tplc="8914555E">
      <w:start w:val="1"/>
      <w:numFmt w:val="bullet"/>
      <w:lvlText w:val="o"/>
      <w:lvlJc w:val="left"/>
      <w:pPr>
        <w:ind w:left="5760" w:hanging="360"/>
      </w:pPr>
      <w:rPr>
        <w:rFonts w:ascii="Courier New" w:hAnsi="Courier New" w:hint="default"/>
      </w:rPr>
    </w:lvl>
    <w:lvl w:ilvl="8" w:tplc="6F825902">
      <w:start w:val="1"/>
      <w:numFmt w:val="bullet"/>
      <w:lvlText w:val=""/>
      <w:lvlJc w:val="left"/>
      <w:pPr>
        <w:ind w:left="6480" w:hanging="360"/>
      </w:pPr>
      <w:rPr>
        <w:rFonts w:ascii="Wingdings" w:hAnsi="Wingdings" w:hint="default"/>
      </w:rPr>
    </w:lvl>
  </w:abstractNum>
  <w:abstractNum w:abstractNumId="12" w15:restartNumberingAfterBreak="0">
    <w:nsid w:val="5FDAC747"/>
    <w:multiLevelType w:val="hybridMultilevel"/>
    <w:tmpl w:val="9A0ADDE2"/>
    <w:lvl w:ilvl="0" w:tplc="D1CE6128">
      <w:start w:val="1"/>
      <w:numFmt w:val="bullet"/>
      <w:lvlText w:val=""/>
      <w:lvlJc w:val="left"/>
      <w:pPr>
        <w:ind w:left="720" w:hanging="360"/>
      </w:pPr>
      <w:rPr>
        <w:rFonts w:ascii="Symbol" w:hAnsi="Symbol" w:hint="default"/>
      </w:rPr>
    </w:lvl>
    <w:lvl w:ilvl="1" w:tplc="D0D41478">
      <w:start w:val="1"/>
      <w:numFmt w:val="bullet"/>
      <w:lvlText w:val="o"/>
      <w:lvlJc w:val="left"/>
      <w:pPr>
        <w:ind w:left="1440" w:hanging="360"/>
      </w:pPr>
      <w:rPr>
        <w:rFonts w:ascii="Courier New" w:hAnsi="Courier New" w:hint="default"/>
      </w:rPr>
    </w:lvl>
    <w:lvl w:ilvl="2" w:tplc="A72E27B2">
      <w:start w:val="1"/>
      <w:numFmt w:val="bullet"/>
      <w:lvlText w:val=""/>
      <w:lvlJc w:val="left"/>
      <w:pPr>
        <w:ind w:left="2160" w:hanging="360"/>
      </w:pPr>
      <w:rPr>
        <w:rFonts w:ascii="Wingdings" w:hAnsi="Wingdings" w:hint="default"/>
      </w:rPr>
    </w:lvl>
    <w:lvl w:ilvl="3" w:tplc="60BC8F32">
      <w:start w:val="1"/>
      <w:numFmt w:val="bullet"/>
      <w:lvlText w:val=""/>
      <w:lvlJc w:val="left"/>
      <w:pPr>
        <w:ind w:left="2880" w:hanging="360"/>
      </w:pPr>
      <w:rPr>
        <w:rFonts w:ascii="Symbol" w:hAnsi="Symbol" w:hint="default"/>
      </w:rPr>
    </w:lvl>
    <w:lvl w:ilvl="4" w:tplc="DC32E466">
      <w:start w:val="1"/>
      <w:numFmt w:val="bullet"/>
      <w:lvlText w:val="o"/>
      <w:lvlJc w:val="left"/>
      <w:pPr>
        <w:ind w:left="3600" w:hanging="360"/>
      </w:pPr>
      <w:rPr>
        <w:rFonts w:ascii="Courier New" w:hAnsi="Courier New" w:hint="default"/>
      </w:rPr>
    </w:lvl>
    <w:lvl w:ilvl="5" w:tplc="A688388A">
      <w:start w:val="1"/>
      <w:numFmt w:val="bullet"/>
      <w:lvlText w:val=""/>
      <w:lvlJc w:val="left"/>
      <w:pPr>
        <w:ind w:left="4320" w:hanging="360"/>
      </w:pPr>
      <w:rPr>
        <w:rFonts w:ascii="Wingdings" w:hAnsi="Wingdings" w:hint="default"/>
      </w:rPr>
    </w:lvl>
    <w:lvl w:ilvl="6" w:tplc="963C21E6">
      <w:start w:val="1"/>
      <w:numFmt w:val="bullet"/>
      <w:lvlText w:val=""/>
      <w:lvlJc w:val="left"/>
      <w:pPr>
        <w:ind w:left="5040" w:hanging="360"/>
      </w:pPr>
      <w:rPr>
        <w:rFonts w:ascii="Symbol" w:hAnsi="Symbol" w:hint="default"/>
      </w:rPr>
    </w:lvl>
    <w:lvl w:ilvl="7" w:tplc="F78A136A">
      <w:start w:val="1"/>
      <w:numFmt w:val="bullet"/>
      <w:lvlText w:val="o"/>
      <w:lvlJc w:val="left"/>
      <w:pPr>
        <w:ind w:left="5760" w:hanging="360"/>
      </w:pPr>
      <w:rPr>
        <w:rFonts w:ascii="Courier New" w:hAnsi="Courier New" w:hint="default"/>
      </w:rPr>
    </w:lvl>
    <w:lvl w:ilvl="8" w:tplc="2DFA2FA2">
      <w:start w:val="1"/>
      <w:numFmt w:val="bullet"/>
      <w:lvlText w:val=""/>
      <w:lvlJc w:val="left"/>
      <w:pPr>
        <w:ind w:left="6480" w:hanging="360"/>
      </w:pPr>
      <w:rPr>
        <w:rFonts w:ascii="Wingdings" w:hAnsi="Wingdings" w:hint="default"/>
      </w:rPr>
    </w:lvl>
  </w:abstractNum>
  <w:abstractNum w:abstractNumId="13" w15:restartNumberingAfterBreak="0">
    <w:nsid w:val="78E1C2A9"/>
    <w:multiLevelType w:val="hybridMultilevel"/>
    <w:tmpl w:val="4E403C92"/>
    <w:lvl w:ilvl="0" w:tplc="0EDA39C8">
      <w:start w:val="1"/>
      <w:numFmt w:val="bullet"/>
      <w:lvlText w:val=""/>
      <w:lvlJc w:val="left"/>
      <w:pPr>
        <w:ind w:left="720" w:hanging="360"/>
      </w:pPr>
      <w:rPr>
        <w:rFonts w:ascii="Symbol" w:hAnsi="Symbol" w:hint="default"/>
      </w:rPr>
    </w:lvl>
    <w:lvl w:ilvl="1" w:tplc="0DD4FCB4">
      <w:start w:val="1"/>
      <w:numFmt w:val="bullet"/>
      <w:lvlText w:val="o"/>
      <w:lvlJc w:val="left"/>
      <w:pPr>
        <w:ind w:left="1440" w:hanging="360"/>
      </w:pPr>
      <w:rPr>
        <w:rFonts w:ascii="Courier New" w:hAnsi="Courier New" w:hint="default"/>
      </w:rPr>
    </w:lvl>
    <w:lvl w:ilvl="2" w:tplc="37C86A88">
      <w:start w:val="1"/>
      <w:numFmt w:val="bullet"/>
      <w:lvlText w:val=""/>
      <w:lvlJc w:val="left"/>
      <w:pPr>
        <w:ind w:left="2160" w:hanging="360"/>
      </w:pPr>
      <w:rPr>
        <w:rFonts w:ascii="Wingdings" w:hAnsi="Wingdings" w:hint="default"/>
      </w:rPr>
    </w:lvl>
    <w:lvl w:ilvl="3" w:tplc="735AE27A">
      <w:start w:val="1"/>
      <w:numFmt w:val="bullet"/>
      <w:lvlText w:val=""/>
      <w:lvlJc w:val="left"/>
      <w:pPr>
        <w:ind w:left="2880" w:hanging="360"/>
      </w:pPr>
      <w:rPr>
        <w:rFonts w:ascii="Symbol" w:hAnsi="Symbol" w:hint="default"/>
      </w:rPr>
    </w:lvl>
    <w:lvl w:ilvl="4" w:tplc="E04A040C">
      <w:start w:val="1"/>
      <w:numFmt w:val="bullet"/>
      <w:lvlText w:val="o"/>
      <w:lvlJc w:val="left"/>
      <w:pPr>
        <w:ind w:left="3600" w:hanging="360"/>
      </w:pPr>
      <w:rPr>
        <w:rFonts w:ascii="Courier New" w:hAnsi="Courier New" w:hint="default"/>
      </w:rPr>
    </w:lvl>
    <w:lvl w:ilvl="5" w:tplc="A45C0D68">
      <w:start w:val="1"/>
      <w:numFmt w:val="bullet"/>
      <w:lvlText w:val=""/>
      <w:lvlJc w:val="left"/>
      <w:pPr>
        <w:ind w:left="4320" w:hanging="360"/>
      </w:pPr>
      <w:rPr>
        <w:rFonts w:ascii="Wingdings" w:hAnsi="Wingdings" w:hint="default"/>
      </w:rPr>
    </w:lvl>
    <w:lvl w:ilvl="6" w:tplc="B6A2E442">
      <w:start w:val="1"/>
      <w:numFmt w:val="bullet"/>
      <w:lvlText w:val=""/>
      <w:lvlJc w:val="left"/>
      <w:pPr>
        <w:ind w:left="5040" w:hanging="360"/>
      </w:pPr>
      <w:rPr>
        <w:rFonts w:ascii="Symbol" w:hAnsi="Symbol" w:hint="default"/>
      </w:rPr>
    </w:lvl>
    <w:lvl w:ilvl="7" w:tplc="4A2E4B96">
      <w:start w:val="1"/>
      <w:numFmt w:val="bullet"/>
      <w:lvlText w:val="o"/>
      <w:lvlJc w:val="left"/>
      <w:pPr>
        <w:ind w:left="5760" w:hanging="360"/>
      </w:pPr>
      <w:rPr>
        <w:rFonts w:ascii="Courier New" w:hAnsi="Courier New" w:hint="default"/>
      </w:rPr>
    </w:lvl>
    <w:lvl w:ilvl="8" w:tplc="4C302F32">
      <w:start w:val="1"/>
      <w:numFmt w:val="bullet"/>
      <w:lvlText w:val=""/>
      <w:lvlJc w:val="left"/>
      <w:pPr>
        <w:ind w:left="6480" w:hanging="360"/>
      </w:pPr>
      <w:rPr>
        <w:rFonts w:ascii="Wingdings" w:hAnsi="Wingdings" w:hint="default"/>
      </w:rPr>
    </w:lvl>
  </w:abstractNum>
  <w:abstractNum w:abstractNumId="14" w15:restartNumberingAfterBreak="0">
    <w:nsid w:val="7E9103B4"/>
    <w:multiLevelType w:val="hybridMultilevel"/>
    <w:tmpl w:val="4CC8F40A"/>
    <w:lvl w:ilvl="0" w:tplc="B1B8870C">
      <w:start w:val="1"/>
      <w:numFmt w:val="bullet"/>
      <w:lvlText w:val=""/>
      <w:lvlJc w:val="left"/>
      <w:pPr>
        <w:ind w:left="720" w:hanging="360"/>
      </w:pPr>
      <w:rPr>
        <w:rFonts w:ascii="Symbol" w:hAnsi="Symbol" w:hint="default"/>
      </w:rPr>
    </w:lvl>
    <w:lvl w:ilvl="1" w:tplc="36724616">
      <w:start w:val="1"/>
      <w:numFmt w:val="bullet"/>
      <w:lvlText w:val="o"/>
      <w:lvlJc w:val="left"/>
      <w:pPr>
        <w:ind w:left="1440" w:hanging="360"/>
      </w:pPr>
      <w:rPr>
        <w:rFonts w:ascii="Courier New" w:hAnsi="Courier New" w:hint="default"/>
      </w:rPr>
    </w:lvl>
    <w:lvl w:ilvl="2" w:tplc="09B81EA8">
      <w:start w:val="1"/>
      <w:numFmt w:val="bullet"/>
      <w:lvlText w:val=""/>
      <w:lvlJc w:val="left"/>
      <w:pPr>
        <w:ind w:left="2160" w:hanging="360"/>
      </w:pPr>
      <w:rPr>
        <w:rFonts w:ascii="Wingdings" w:hAnsi="Wingdings" w:hint="default"/>
      </w:rPr>
    </w:lvl>
    <w:lvl w:ilvl="3" w:tplc="9D4E412A">
      <w:start w:val="1"/>
      <w:numFmt w:val="bullet"/>
      <w:lvlText w:val=""/>
      <w:lvlJc w:val="left"/>
      <w:pPr>
        <w:ind w:left="2880" w:hanging="360"/>
      </w:pPr>
      <w:rPr>
        <w:rFonts w:ascii="Symbol" w:hAnsi="Symbol" w:hint="default"/>
      </w:rPr>
    </w:lvl>
    <w:lvl w:ilvl="4" w:tplc="59E04D58">
      <w:start w:val="1"/>
      <w:numFmt w:val="bullet"/>
      <w:lvlText w:val="o"/>
      <w:lvlJc w:val="left"/>
      <w:pPr>
        <w:ind w:left="3600" w:hanging="360"/>
      </w:pPr>
      <w:rPr>
        <w:rFonts w:ascii="Courier New" w:hAnsi="Courier New" w:hint="default"/>
      </w:rPr>
    </w:lvl>
    <w:lvl w:ilvl="5" w:tplc="85E6692E">
      <w:start w:val="1"/>
      <w:numFmt w:val="bullet"/>
      <w:lvlText w:val=""/>
      <w:lvlJc w:val="left"/>
      <w:pPr>
        <w:ind w:left="4320" w:hanging="360"/>
      </w:pPr>
      <w:rPr>
        <w:rFonts w:ascii="Wingdings" w:hAnsi="Wingdings" w:hint="default"/>
      </w:rPr>
    </w:lvl>
    <w:lvl w:ilvl="6" w:tplc="AAD05DF0">
      <w:start w:val="1"/>
      <w:numFmt w:val="bullet"/>
      <w:lvlText w:val=""/>
      <w:lvlJc w:val="left"/>
      <w:pPr>
        <w:ind w:left="5040" w:hanging="360"/>
      </w:pPr>
      <w:rPr>
        <w:rFonts w:ascii="Symbol" w:hAnsi="Symbol" w:hint="default"/>
      </w:rPr>
    </w:lvl>
    <w:lvl w:ilvl="7" w:tplc="51F8FB52">
      <w:start w:val="1"/>
      <w:numFmt w:val="bullet"/>
      <w:lvlText w:val="o"/>
      <w:lvlJc w:val="left"/>
      <w:pPr>
        <w:ind w:left="5760" w:hanging="360"/>
      </w:pPr>
      <w:rPr>
        <w:rFonts w:ascii="Courier New" w:hAnsi="Courier New" w:hint="default"/>
      </w:rPr>
    </w:lvl>
    <w:lvl w:ilvl="8" w:tplc="40464550">
      <w:start w:val="1"/>
      <w:numFmt w:val="bullet"/>
      <w:lvlText w:val=""/>
      <w:lvlJc w:val="left"/>
      <w:pPr>
        <w:ind w:left="6480" w:hanging="360"/>
      </w:pPr>
      <w:rPr>
        <w:rFonts w:ascii="Wingdings" w:hAnsi="Wingdings" w:hint="default"/>
      </w:rPr>
    </w:lvl>
  </w:abstractNum>
  <w:abstractNum w:abstractNumId="15" w15:restartNumberingAfterBreak="0">
    <w:nsid w:val="7F4D1663"/>
    <w:multiLevelType w:val="hybridMultilevel"/>
    <w:tmpl w:val="1AE6653A"/>
    <w:lvl w:ilvl="0" w:tplc="C73E43BC">
      <w:start w:val="1"/>
      <w:numFmt w:val="bullet"/>
      <w:lvlText w:val=""/>
      <w:lvlJc w:val="left"/>
      <w:pPr>
        <w:ind w:left="1440" w:hanging="360"/>
      </w:pPr>
      <w:rPr>
        <w:rFonts w:ascii="Symbol" w:hAnsi="Symbol" w:hint="default"/>
      </w:rPr>
    </w:lvl>
    <w:lvl w:ilvl="1" w:tplc="D92AB220">
      <w:start w:val="1"/>
      <w:numFmt w:val="bullet"/>
      <w:lvlText w:val="o"/>
      <w:lvlJc w:val="left"/>
      <w:pPr>
        <w:ind w:left="2160" w:hanging="360"/>
      </w:pPr>
      <w:rPr>
        <w:rFonts w:ascii="Courier New" w:hAnsi="Courier New" w:hint="default"/>
      </w:rPr>
    </w:lvl>
    <w:lvl w:ilvl="2" w:tplc="FA788DD6">
      <w:start w:val="1"/>
      <w:numFmt w:val="bullet"/>
      <w:lvlText w:val=""/>
      <w:lvlJc w:val="left"/>
      <w:pPr>
        <w:ind w:left="2880" w:hanging="360"/>
      </w:pPr>
      <w:rPr>
        <w:rFonts w:ascii="Wingdings" w:hAnsi="Wingdings" w:hint="default"/>
      </w:rPr>
    </w:lvl>
    <w:lvl w:ilvl="3" w:tplc="DCC870B6">
      <w:start w:val="1"/>
      <w:numFmt w:val="bullet"/>
      <w:lvlText w:val=""/>
      <w:lvlJc w:val="left"/>
      <w:pPr>
        <w:ind w:left="3600" w:hanging="360"/>
      </w:pPr>
      <w:rPr>
        <w:rFonts w:ascii="Symbol" w:hAnsi="Symbol" w:hint="default"/>
      </w:rPr>
    </w:lvl>
    <w:lvl w:ilvl="4" w:tplc="7284B53A">
      <w:start w:val="1"/>
      <w:numFmt w:val="bullet"/>
      <w:lvlText w:val="o"/>
      <w:lvlJc w:val="left"/>
      <w:pPr>
        <w:ind w:left="4320" w:hanging="360"/>
      </w:pPr>
      <w:rPr>
        <w:rFonts w:ascii="Courier New" w:hAnsi="Courier New" w:hint="default"/>
      </w:rPr>
    </w:lvl>
    <w:lvl w:ilvl="5" w:tplc="EAFA3D18">
      <w:start w:val="1"/>
      <w:numFmt w:val="bullet"/>
      <w:lvlText w:val=""/>
      <w:lvlJc w:val="left"/>
      <w:pPr>
        <w:ind w:left="5040" w:hanging="360"/>
      </w:pPr>
      <w:rPr>
        <w:rFonts w:ascii="Wingdings" w:hAnsi="Wingdings" w:hint="default"/>
      </w:rPr>
    </w:lvl>
    <w:lvl w:ilvl="6" w:tplc="2BE2E55C">
      <w:start w:val="1"/>
      <w:numFmt w:val="bullet"/>
      <w:lvlText w:val=""/>
      <w:lvlJc w:val="left"/>
      <w:pPr>
        <w:ind w:left="5760" w:hanging="360"/>
      </w:pPr>
      <w:rPr>
        <w:rFonts w:ascii="Symbol" w:hAnsi="Symbol" w:hint="default"/>
      </w:rPr>
    </w:lvl>
    <w:lvl w:ilvl="7" w:tplc="9FE46492">
      <w:start w:val="1"/>
      <w:numFmt w:val="bullet"/>
      <w:lvlText w:val="o"/>
      <w:lvlJc w:val="left"/>
      <w:pPr>
        <w:ind w:left="6480" w:hanging="360"/>
      </w:pPr>
      <w:rPr>
        <w:rFonts w:ascii="Courier New" w:hAnsi="Courier New" w:hint="default"/>
      </w:rPr>
    </w:lvl>
    <w:lvl w:ilvl="8" w:tplc="AC04C004">
      <w:start w:val="1"/>
      <w:numFmt w:val="bullet"/>
      <w:lvlText w:val=""/>
      <w:lvlJc w:val="left"/>
      <w:pPr>
        <w:ind w:left="7200" w:hanging="360"/>
      </w:pPr>
      <w:rPr>
        <w:rFonts w:ascii="Wingdings" w:hAnsi="Wingdings" w:hint="default"/>
      </w:rPr>
    </w:lvl>
  </w:abstractNum>
  <w:abstractNum w:abstractNumId="16" w15:restartNumberingAfterBreak="0">
    <w:nsid w:val="7FD1A011"/>
    <w:multiLevelType w:val="hybridMultilevel"/>
    <w:tmpl w:val="FFFFFFFF"/>
    <w:lvl w:ilvl="0" w:tplc="F168CDDA">
      <w:start w:val="1"/>
      <w:numFmt w:val="bullet"/>
      <w:lvlText w:val=""/>
      <w:lvlJc w:val="left"/>
      <w:pPr>
        <w:ind w:left="720" w:hanging="360"/>
      </w:pPr>
      <w:rPr>
        <w:rFonts w:ascii="Symbol" w:hAnsi="Symbol" w:hint="default"/>
      </w:rPr>
    </w:lvl>
    <w:lvl w:ilvl="1" w:tplc="DBB67C58">
      <w:start w:val="1"/>
      <w:numFmt w:val="bullet"/>
      <w:lvlText w:val="o"/>
      <w:lvlJc w:val="left"/>
      <w:pPr>
        <w:ind w:left="1440" w:hanging="360"/>
      </w:pPr>
      <w:rPr>
        <w:rFonts w:ascii="Courier New" w:hAnsi="Courier New" w:hint="default"/>
      </w:rPr>
    </w:lvl>
    <w:lvl w:ilvl="2" w:tplc="E1BA5DDE">
      <w:start w:val="1"/>
      <w:numFmt w:val="bullet"/>
      <w:lvlText w:val=""/>
      <w:lvlJc w:val="left"/>
      <w:pPr>
        <w:ind w:left="2160" w:hanging="360"/>
      </w:pPr>
      <w:rPr>
        <w:rFonts w:ascii="Wingdings" w:hAnsi="Wingdings" w:hint="default"/>
      </w:rPr>
    </w:lvl>
    <w:lvl w:ilvl="3" w:tplc="6E705258">
      <w:start w:val="1"/>
      <w:numFmt w:val="bullet"/>
      <w:lvlText w:val=""/>
      <w:lvlJc w:val="left"/>
      <w:pPr>
        <w:ind w:left="2880" w:hanging="360"/>
      </w:pPr>
      <w:rPr>
        <w:rFonts w:ascii="Symbol" w:hAnsi="Symbol" w:hint="default"/>
      </w:rPr>
    </w:lvl>
    <w:lvl w:ilvl="4" w:tplc="89D06DA2">
      <w:start w:val="1"/>
      <w:numFmt w:val="bullet"/>
      <w:lvlText w:val="o"/>
      <w:lvlJc w:val="left"/>
      <w:pPr>
        <w:ind w:left="3600" w:hanging="360"/>
      </w:pPr>
      <w:rPr>
        <w:rFonts w:ascii="Courier New" w:hAnsi="Courier New" w:hint="default"/>
      </w:rPr>
    </w:lvl>
    <w:lvl w:ilvl="5" w:tplc="501CD740">
      <w:start w:val="1"/>
      <w:numFmt w:val="bullet"/>
      <w:lvlText w:val=""/>
      <w:lvlJc w:val="left"/>
      <w:pPr>
        <w:ind w:left="4320" w:hanging="360"/>
      </w:pPr>
      <w:rPr>
        <w:rFonts w:ascii="Wingdings" w:hAnsi="Wingdings" w:hint="default"/>
      </w:rPr>
    </w:lvl>
    <w:lvl w:ilvl="6" w:tplc="41E414D6">
      <w:start w:val="1"/>
      <w:numFmt w:val="bullet"/>
      <w:lvlText w:val=""/>
      <w:lvlJc w:val="left"/>
      <w:pPr>
        <w:ind w:left="5040" w:hanging="360"/>
      </w:pPr>
      <w:rPr>
        <w:rFonts w:ascii="Symbol" w:hAnsi="Symbol" w:hint="default"/>
      </w:rPr>
    </w:lvl>
    <w:lvl w:ilvl="7" w:tplc="9C6087EC">
      <w:start w:val="1"/>
      <w:numFmt w:val="bullet"/>
      <w:lvlText w:val="o"/>
      <w:lvlJc w:val="left"/>
      <w:pPr>
        <w:ind w:left="5760" w:hanging="360"/>
      </w:pPr>
      <w:rPr>
        <w:rFonts w:ascii="Courier New" w:hAnsi="Courier New" w:hint="default"/>
      </w:rPr>
    </w:lvl>
    <w:lvl w:ilvl="8" w:tplc="DA58F5AE">
      <w:start w:val="1"/>
      <w:numFmt w:val="bullet"/>
      <w:lvlText w:val=""/>
      <w:lvlJc w:val="left"/>
      <w:pPr>
        <w:ind w:left="6480" w:hanging="360"/>
      </w:pPr>
      <w:rPr>
        <w:rFonts w:ascii="Wingdings" w:hAnsi="Wingdings" w:hint="default"/>
      </w:rPr>
    </w:lvl>
  </w:abstractNum>
  <w:num w:numId="1" w16cid:durableId="24908626">
    <w:abstractNumId w:val="14"/>
  </w:num>
  <w:num w:numId="2" w16cid:durableId="752238919">
    <w:abstractNumId w:val="12"/>
  </w:num>
  <w:num w:numId="3" w16cid:durableId="192767562">
    <w:abstractNumId w:val="0"/>
  </w:num>
  <w:num w:numId="4" w16cid:durableId="1486042756">
    <w:abstractNumId w:val="16"/>
  </w:num>
  <w:num w:numId="5" w16cid:durableId="2117018712">
    <w:abstractNumId w:val="3"/>
  </w:num>
  <w:num w:numId="6" w16cid:durableId="1195920533">
    <w:abstractNumId w:val="8"/>
  </w:num>
  <w:num w:numId="7" w16cid:durableId="1296137199">
    <w:abstractNumId w:val="2"/>
  </w:num>
  <w:num w:numId="8" w16cid:durableId="1803228372">
    <w:abstractNumId w:val="6"/>
  </w:num>
  <w:num w:numId="9" w16cid:durableId="333998734">
    <w:abstractNumId w:val="10"/>
  </w:num>
  <w:num w:numId="10" w16cid:durableId="864289975">
    <w:abstractNumId w:val="7"/>
  </w:num>
  <w:num w:numId="11" w16cid:durableId="1336834341">
    <w:abstractNumId w:val="15"/>
  </w:num>
  <w:num w:numId="12" w16cid:durableId="529953508">
    <w:abstractNumId w:val="11"/>
  </w:num>
  <w:num w:numId="13" w16cid:durableId="1238637307">
    <w:abstractNumId w:val="1"/>
  </w:num>
  <w:num w:numId="14" w16cid:durableId="971715819">
    <w:abstractNumId w:val="13"/>
  </w:num>
  <w:num w:numId="15" w16cid:durableId="1435591327">
    <w:abstractNumId w:val="5"/>
  </w:num>
  <w:num w:numId="16" w16cid:durableId="2137748368">
    <w:abstractNumId w:val="4"/>
  </w:num>
  <w:num w:numId="17" w16cid:durableId="1137337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NDMyN7GwNLYwMLBQ0lEKTi0uzszPAykwrAUAo3xEcCwAAAA="/>
  </w:docVars>
  <w:rsids>
    <w:rsidRoot w:val="00027758"/>
    <w:rsid w:val="00011913"/>
    <w:rsid w:val="000238FB"/>
    <w:rsid w:val="000255BC"/>
    <w:rsid w:val="00027758"/>
    <w:rsid w:val="000326A2"/>
    <w:rsid w:val="00043825"/>
    <w:rsid w:val="00060C03"/>
    <w:rsid w:val="000667A4"/>
    <w:rsid w:val="000967FB"/>
    <w:rsid w:val="000A024D"/>
    <w:rsid w:val="000E6A9E"/>
    <w:rsid w:val="001474ED"/>
    <w:rsid w:val="001626E3"/>
    <w:rsid w:val="001A73B7"/>
    <w:rsid w:val="001B72D9"/>
    <w:rsid w:val="001C1577"/>
    <w:rsid w:val="001E48DD"/>
    <w:rsid w:val="001E6118"/>
    <w:rsid w:val="001F12C9"/>
    <w:rsid w:val="001F4AAB"/>
    <w:rsid w:val="00206088"/>
    <w:rsid w:val="00207EE1"/>
    <w:rsid w:val="002112D9"/>
    <w:rsid w:val="00216BA6"/>
    <w:rsid w:val="002339C7"/>
    <w:rsid w:val="00237C10"/>
    <w:rsid w:val="00241CC4"/>
    <w:rsid w:val="00244C6E"/>
    <w:rsid w:val="002609FE"/>
    <w:rsid w:val="00280BE9"/>
    <w:rsid w:val="00282884"/>
    <w:rsid w:val="00288DDB"/>
    <w:rsid w:val="002915B7"/>
    <w:rsid w:val="002B706A"/>
    <w:rsid w:val="002C4FFE"/>
    <w:rsid w:val="002D1FA9"/>
    <w:rsid w:val="002E2BE9"/>
    <w:rsid w:val="00323C09"/>
    <w:rsid w:val="00342947"/>
    <w:rsid w:val="00352EF5"/>
    <w:rsid w:val="003577BB"/>
    <w:rsid w:val="00367059"/>
    <w:rsid w:val="00367870"/>
    <w:rsid w:val="00376DBD"/>
    <w:rsid w:val="00390077"/>
    <w:rsid w:val="00393360"/>
    <w:rsid w:val="00393408"/>
    <w:rsid w:val="00393D03"/>
    <w:rsid w:val="003B4401"/>
    <w:rsid w:val="003B4966"/>
    <w:rsid w:val="003D1DD6"/>
    <w:rsid w:val="003D385C"/>
    <w:rsid w:val="003E6E3C"/>
    <w:rsid w:val="00431E19"/>
    <w:rsid w:val="00432F50"/>
    <w:rsid w:val="00445160"/>
    <w:rsid w:val="00464C07"/>
    <w:rsid w:val="004901FA"/>
    <w:rsid w:val="00491739"/>
    <w:rsid w:val="00497B02"/>
    <w:rsid w:val="004B5435"/>
    <w:rsid w:val="00503BF2"/>
    <w:rsid w:val="00512716"/>
    <w:rsid w:val="00525D1A"/>
    <w:rsid w:val="00527576"/>
    <w:rsid w:val="00531C95"/>
    <w:rsid w:val="005400C8"/>
    <w:rsid w:val="00573C3D"/>
    <w:rsid w:val="005870D4"/>
    <w:rsid w:val="00592F0E"/>
    <w:rsid w:val="00595DD1"/>
    <w:rsid w:val="005B6090"/>
    <w:rsid w:val="005E083E"/>
    <w:rsid w:val="005F103D"/>
    <w:rsid w:val="005F5B7C"/>
    <w:rsid w:val="006068AF"/>
    <w:rsid w:val="00606ADE"/>
    <w:rsid w:val="00617932"/>
    <w:rsid w:val="0063614B"/>
    <w:rsid w:val="0065155F"/>
    <w:rsid w:val="00654361"/>
    <w:rsid w:val="0066769B"/>
    <w:rsid w:val="006757AD"/>
    <w:rsid w:val="006839E8"/>
    <w:rsid w:val="00684192"/>
    <w:rsid w:val="00687347"/>
    <w:rsid w:val="006A0DE5"/>
    <w:rsid w:val="006B31EC"/>
    <w:rsid w:val="006B61B4"/>
    <w:rsid w:val="006E0E23"/>
    <w:rsid w:val="00700A69"/>
    <w:rsid w:val="0072116B"/>
    <w:rsid w:val="00721EC6"/>
    <w:rsid w:val="0072414D"/>
    <w:rsid w:val="00731DD4"/>
    <w:rsid w:val="00737C0F"/>
    <w:rsid w:val="007655DD"/>
    <w:rsid w:val="00775EB0"/>
    <w:rsid w:val="00792629"/>
    <w:rsid w:val="007B3864"/>
    <w:rsid w:val="007D307C"/>
    <w:rsid w:val="007E7966"/>
    <w:rsid w:val="007F6E9D"/>
    <w:rsid w:val="00803B8A"/>
    <w:rsid w:val="008169C3"/>
    <w:rsid w:val="00822C7A"/>
    <w:rsid w:val="00835F84"/>
    <w:rsid w:val="00844791"/>
    <w:rsid w:val="008517B5"/>
    <w:rsid w:val="00873586"/>
    <w:rsid w:val="0087422D"/>
    <w:rsid w:val="008B0985"/>
    <w:rsid w:val="008B0C9B"/>
    <w:rsid w:val="008D6071"/>
    <w:rsid w:val="008E43CB"/>
    <w:rsid w:val="008F0E59"/>
    <w:rsid w:val="00907B6A"/>
    <w:rsid w:val="00913AB6"/>
    <w:rsid w:val="00927CA3"/>
    <w:rsid w:val="00927D8E"/>
    <w:rsid w:val="00930812"/>
    <w:rsid w:val="00932E3F"/>
    <w:rsid w:val="009519A5"/>
    <w:rsid w:val="00971821"/>
    <w:rsid w:val="00987133"/>
    <w:rsid w:val="00992A13"/>
    <w:rsid w:val="0099342D"/>
    <w:rsid w:val="0099713C"/>
    <w:rsid w:val="009A5EC2"/>
    <w:rsid w:val="009B0E78"/>
    <w:rsid w:val="009C15C8"/>
    <w:rsid w:val="009C49D7"/>
    <w:rsid w:val="009C5A79"/>
    <w:rsid w:val="009F192D"/>
    <w:rsid w:val="00A30DA6"/>
    <w:rsid w:val="00A336B1"/>
    <w:rsid w:val="00A44172"/>
    <w:rsid w:val="00A70529"/>
    <w:rsid w:val="00A92DC9"/>
    <w:rsid w:val="00AB31B4"/>
    <w:rsid w:val="00AF0DB8"/>
    <w:rsid w:val="00B004DB"/>
    <w:rsid w:val="00B336C7"/>
    <w:rsid w:val="00B45CF9"/>
    <w:rsid w:val="00B60DA6"/>
    <w:rsid w:val="00B64A50"/>
    <w:rsid w:val="00B8704F"/>
    <w:rsid w:val="00B918BC"/>
    <w:rsid w:val="00BA5E3E"/>
    <w:rsid w:val="00BB0D50"/>
    <w:rsid w:val="00BB26F9"/>
    <w:rsid w:val="00BB4DF1"/>
    <w:rsid w:val="00BC0354"/>
    <w:rsid w:val="00BC37F9"/>
    <w:rsid w:val="00BE1E1A"/>
    <w:rsid w:val="00BF326F"/>
    <w:rsid w:val="00C14C76"/>
    <w:rsid w:val="00C153D1"/>
    <w:rsid w:val="00C3221D"/>
    <w:rsid w:val="00C5051D"/>
    <w:rsid w:val="00C660C9"/>
    <w:rsid w:val="00C6775F"/>
    <w:rsid w:val="00C7559A"/>
    <w:rsid w:val="00C86130"/>
    <w:rsid w:val="00CB43FF"/>
    <w:rsid w:val="00CD2D82"/>
    <w:rsid w:val="00CD5CF3"/>
    <w:rsid w:val="00D003F6"/>
    <w:rsid w:val="00D02570"/>
    <w:rsid w:val="00D042DB"/>
    <w:rsid w:val="00D2097D"/>
    <w:rsid w:val="00D33E2A"/>
    <w:rsid w:val="00D33EF8"/>
    <w:rsid w:val="00D37D9A"/>
    <w:rsid w:val="00D84B03"/>
    <w:rsid w:val="00DA5DF7"/>
    <w:rsid w:val="00DC01BD"/>
    <w:rsid w:val="00DC172D"/>
    <w:rsid w:val="00DD0F30"/>
    <w:rsid w:val="00DE3026"/>
    <w:rsid w:val="00DE3D71"/>
    <w:rsid w:val="00DE494C"/>
    <w:rsid w:val="00DE618E"/>
    <w:rsid w:val="00DF38E9"/>
    <w:rsid w:val="00E24772"/>
    <w:rsid w:val="00E41195"/>
    <w:rsid w:val="00E61565"/>
    <w:rsid w:val="00E820A3"/>
    <w:rsid w:val="00E92115"/>
    <w:rsid w:val="00EA11D9"/>
    <w:rsid w:val="00EA311D"/>
    <w:rsid w:val="00EB123A"/>
    <w:rsid w:val="00ED29F2"/>
    <w:rsid w:val="00F056B1"/>
    <w:rsid w:val="00F130C7"/>
    <w:rsid w:val="00F34FBA"/>
    <w:rsid w:val="00F404B0"/>
    <w:rsid w:val="00F46494"/>
    <w:rsid w:val="00F51AD2"/>
    <w:rsid w:val="00F52542"/>
    <w:rsid w:val="00F53483"/>
    <w:rsid w:val="00F5752A"/>
    <w:rsid w:val="00F92CE4"/>
    <w:rsid w:val="00FA2C54"/>
    <w:rsid w:val="00FB407D"/>
    <w:rsid w:val="00FC6A72"/>
    <w:rsid w:val="00FD6F61"/>
    <w:rsid w:val="00FE3A73"/>
    <w:rsid w:val="00FF3744"/>
    <w:rsid w:val="00FF4D1E"/>
    <w:rsid w:val="0106BB7D"/>
    <w:rsid w:val="011B6BCE"/>
    <w:rsid w:val="013D1193"/>
    <w:rsid w:val="013E11E1"/>
    <w:rsid w:val="014856E6"/>
    <w:rsid w:val="0166A9B0"/>
    <w:rsid w:val="019B4FE4"/>
    <w:rsid w:val="019C51C9"/>
    <w:rsid w:val="01AF94FD"/>
    <w:rsid w:val="020B1C08"/>
    <w:rsid w:val="02542BF6"/>
    <w:rsid w:val="0267B6BF"/>
    <w:rsid w:val="029D7820"/>
    <w:rsid w:val="02B2B3B3"/>
    <w:rsid w:val="02DD55A9"/>
    <w:rsid w:val="02E32A9C"/>
    <w:rsid w:val="031EF6D9"/>
    <w:rsid w:val="031FD9B0"/>
    <w:rsid w:val="03315914"/>
    <w:rsid w:val="037699B0"/>
    <w:rsid w:val="03A5E0A8"/>
    <w:rsid w:val="03BC3676"/>
    <w:rsid w:val="03BDABE7"/>
    <w:rsid w:val="0412BA23"/>
    <w:rsid w:val="0433561E"/>
    <w:rsid w:val="043DAADB"/>
    <w:rsid w:val="044150E9"/>
    <w:rsid w:val="046AE0FA"/>
    <w:rsid w:val="04794A6A"/>
    <w:rsid w:val="04DD13FB"/>
    <w:rsid w:val="04E851B9"/>
    <w:rsid w:val="052C39ED"/>
    <w:rsid w:val="0534A625"/>
    <w:rsid w:val="056A1BE6"/>
    <w:rsid w:val="058DC662"/>
    <w:rsid w:val="05BE7705"/>
    <w:rsid w:val="05C6D7B3"/>
    <w:rsid w:val="06004E4A"/>
    <w:rsid w:val="061E2129"/>
    <w:rsid w:val="0624FCC2"/>
    <w:rsid w:val="062713F5"/>
    <w:rsid w:val="064C587C"/>
    <w:rsid w:val="06864F36"/>
    <w:rsid w:val="068EB245"/>
    <w:rsid w:val="06A47221"/>
    <w:rsid w:val="06F30F6C"/>
    <w:rsid w:val="07136376"/>
    <w:rsid w:val="073D9CB4"/>
    <w:rsid w:val="0799EAB7"/>
    <w:rsid w:val="079C51A2"/>
    <w:rsid w:val="07ADD871"/>
    <w:rsid w:val="07B6B368"/>
    <w:rsid w:val="080B46C7"/>
    <w:rsid w:val="0821C006"/>
    <w:rsid w:val="0845016B"/>
    <w:rsid w:val="0868C79B"/>
    <w:rsid w:val="086EFF2C"/>
    <w:rsid w:val="08CFC424"/>
    <w:rsid w:val="08D1E331"/>
    <w:rsid w:val="08DAB14D"/>
    <w:rsid w:val="08DE091D"/>
    <w:rsid w:val="0902B519"/>
    <w:rsid w:val="095885B4"/>
    <w:rsid w:val="09616C8C"/>
    <w:rsid w:val="0979A6F9"/>
    <w:rsid w:val="09851A4C"/>
    <w:rsid w:val="098F7D57"/>
    <w:rsid w:val="09CAD0A2"/>
    <w:rsid w:val="09DE5A12"/>
    <w:rsid w:val="0A2B6AF8"/>
    <w:rsid w:val="0A435F94"/>
    <w:rsid w:val="0A47F5FA"/>
    <w:rsid w:val="0A5D1566"/>
    <w:rsid w:val="0A9C882E"/>
    <w:rsid w:val="0AA4FAE6"/>
    <w:rsid w:val="0AC3CD98"/>
    <w:rsid w:val="0AC90810"/>
    <w:rsid w:val="0AF05678"/>
    <w:rsid w:val="0B01FDF9"/>
    <w:rsid w:val="0B25AC25"/>
    <w:rsid w:val="0B377A86"/>
    <w:rsid w:val="0B5A2564"/>
    <w:rsid w:val="0B79CBD1"/>
    <w:rsid w:val="0B84AF6D"/>
    <w:rsid w:val="0C057AB6"/>
    <w:rsid w:val="0C112DEE"/>
    <w:rsid w:val="0C29E50C"/>
    <w:rsid w:val="0C567BC7"/>
    <w:rsid w:val="0C6B0DBB"/>
    <w:rsid w:val="0C9369E8"/>
    <w:rsid w:val="0C9C32C7"/>
    <w:rsid w:val="0C9CAA32"/>
    <w:rsid w:val="0CAFBE4E"/>
    <w:rsid w:val="0D2BE6BB"/>
    <w:rsid w:val="0D2DC20F"/>
    <w:rsid w:val="0D316763"/>
    <w:rsid w:val="0D7A0F71"/>
    <w:rsid w:val="0D9D335F"/>
    <w:rsid w:val="0DAB97F5"/>
    <w:rsid w:val="0DC5ABB3"/>
    <w:rsid w:val="0DCC176C"/>
    <w:rsid w:val="0DCD22EA"/>
    <w:rsid w:val="0E02F527"/>
    <w:rsid w:val="0E436D16"/>
    <w:rsid w:val="0E821461"/>
    <w:rsid w:val="0EB65C1F"/>
    <w:rsid w:val="0EBC7599"/>
    <w:rsid w:val="0EE822F7"/>
    <w:rsid w:val="0EEE131B"/>
    <w:rsid w:val="0F6F7D98"/>
    <w:rsid w:val="0FC21BF8"/>
    <w:rsid w:val="0FEB43BC"/>
    <w:rsid w:val="0FEBC244"/>
    <w:rsid w:val="10171B39"/>
    <w:rsid w:val="1025177E"/>
    <w:rsid w:val="1032F5D0"/>
    <w:rsid w:val="103C6F5F"/>
    <w:rsid w:val="10572210"/>
    <w:rsid w:val="106C5FA5"/>
    <w:rsid w:val="1084FC34"/>
    <w:rsid w:val="10C286F2"/>
    <w:rsid w:val="10CA5658"/>
    <w:rsid w:val="10F27B5C"/>
    <w:rsid w:val="113AAB2E"/>
    <w:rsid w:val="11500562"/>
    <w:rsid w:val="116D9DD8"/>
    <w:rsid w:val="11871955"/>
    <w:rsid w:val="11A27151"/>
    <w:rsid w:val="11A30EFA"/>
    <w:rsid w:val="11A65000"/>
    <w:rsid w:val="11B408B4"/>
    <w:rsid w:val="11DAA39D"/>
    <w:rsid w:val="12097CD6"/>
    <w:rsid w:val="12134CC3"/>
    <w:rsid w:val="1240316B"/>
    <w:rsid w:val="12DFC6DD"/>
    <w:rsid w:val="12E8FD9D"/>
    <w:rsid w:val="133ED826"/>
    <w:rsid w:val="13524781"/>
    <w:rsid w:val="1371AC4B"/>
    <w:rsid w:val="13931CA6"/>
    <w:rsid w:val="1398792D"/>
    <w:rsid w:val="139C13CB"/>
    <w:rsid w:val="13A8D145"/>
    <w:rsid w:val="13AD087F"/>
    <w:rsid w:val="13B5B6AE"/>
    <w:rsid w:val="13B94337"/>
    <w:rsid w:val="13D28382"/>
    <w:rsid w:val="13E4E954"/>
    <w:rsid w:val="1408BCFF"/>
    <w:rsid w:val="142A69BF"/>
    <w:rsid w:val="14311D30"/>
    <w:rsid w:val="14409FD2"/>
    <w:rsid w:val="14967BCD"/>
    <w:rsid w:val="14C16233"/>
    <w:rsid w:val="14C75D5C"/>
    <w:rsid w:val="14DBE4D2"/>
    <w:rsid w:val="14DC8EB6"/>
    <w:rsid w:val="14FCB5C8"/>
    <w:rsid w:val="150DF48A"/>
    <w:rsid w:val="1522C20E"/>
    <w:rsid w:val="15288B47"/>
    <w:rsid w:val="155269A3"/>
    <w:rsid w:val="15EE93C1"/>
    <w:rsid w:val="162CB6E6"/>
    <w:rsid w:val="163F97C4"/>
    <w:rsid w:val="169BE898"/>
    <w:rsid w:val="16B5B216"/>
    <w:rsid w:val="170E646F"/>
    <w:rsid w:val="17235881"/>
    <w:rsid w:val="17B00E58"/>
    <w:rsid w:val="17C65C55"/>
    <w:rsid w:val="17E3ED38"/>
    <w:rsid w:val="183328B1"/>
    <w:rsid w:val="183E4801"/>
    <w:rsid w:val="1881538C"/>
    <w:rsid w:val="189EBB31"/>
    <w:rsid w:val="18A82822"/>
    <w:rsid w:val="18AE2E30"/>
    <w:rsid w:val="18CEAD65"/>
    <w:rsid w:val="18DA8944"/>
    <w:rsid w:val="18E71AC6"/>
    <w:rsid w:val="18FBEE97"/>
    <w:rsid w:val="193C0EA2"/>
    <w:rsid w:val="1949C080"/>
    <w:rsid w:val="1970ED4E"/>
    <w:rsid w:val="1988C36F"/>
    <w:rsid w:val="1997935E"/>
    <w:rsid w:val="19ACE205"/>
    <w:rsid w:val="19AE0A4F"/>
    <w:rsid w:val="19EFD91D"/>
    <w:rsid w:val="1A10FE9E"/>
    <w:rsid w:val="1A331483"/>
    <w:rsid w:val="1A47E67E"/>
    <w:rsid w:val="1A832334"/>
    <w:rsid w:val="1A8E3193"/>
    <w:rsid w:val="1A959FD6"/>
    <w:rsid w:val="1A9C2F3D"/>
    <w:rsid w:val="1AAC58F7"/>
    <w:rsid w:val="1AC0C64C"/>
    <w:rsid w:val="1AE97B34"/>
    <w:rsid w:val="1AEDD641"/>
    <w:rsid w:val="1AFFE263"/>
    <w:rsid w:val="1B063226"/>
    <w:rsid w:val="1B292A34"/>
    <w:rsid w:val="1B38EB72"/>
    <w:rsid w:val="1B396937"/>
    <w:rsid w:val="1B3B1BAD"/>
    <w:rsid w:val="1B4AE1AA"/>
    <w:rsid w:val="1BA05249"/>
    <w:rsid w:val="1BEEFE42"/>
    <w:rsid w:val="1C34A208"/>
    <w:rsid w:val="1C3AC323"/>
    <w:rsid w:val="1C445BF6"/>
    <w:rsid w:val="1C563DCB"/>
    <w:rsid w:val="1C74293D"/>
    <w:rsid w:val="1CB6D56E"/>
    <w:rsid w:val="1CB73F77"/>
    <w:rsid w:val="1CE9218F"/>
    <w:rsid w:val="1D762E52"/>
    <w:rsid w:val="1DB05FEC"/>
    <w:rsid w:val="1DBA6256"/>
    <w:rsid w:val="1DCFA678"/>
    <w:rsid w:val="1DE4B47C"/>
    <w:rsid w:val="1DE88E93"/>
    <w:rsid w:val="1DFDA9F9"/>
    <w:rsid w:val="1E04AFE3"/>
    <w:rsid w:val="1E2F8DAD"/>
    <w:rsid w:val="1E379BC6"/>
    <w:rsid w:val="1E43DF0F"/>
    <w:rsid w:val="1E48C6EA"/>
    <w:rsid w:val="1E5ACC7E"/>
    <w:rsid w:val="1E70F273"/>
    <w:rsid w:val="1E82364E"/>
    <w:rsid w:val="1E8906F0"/>
    <w:rsid w:val="1EC2277E"/>
    <w:rsid w:val="1ECDE748"/>
    <w:rsid w:val="1EDB53D9"/>
    <w:rsid w:val="1F6BA6E8"/>
    <w:rsid w:val="1F91953E"/>
    <w:rsid w:val="1FBC9815"/>
    <w:rsid w:val="1FBD3D90"/>
    <w:rsid w:val="1FD03E64"/>
    <w:rsid w:val="1FDAA882"/>
    <w:rsid w:val="1FDAAF27"/>
    <w:rsid w:val="201473CC"/>
    <w:rsid w:val="20160C7C"/>
    <w:rsid w:val="2016E59C"/>
    <w:rsid w:val="2040FCDD"/>
    <w:rsid w:val="20743C5C"/>
    <w:rsid w:val="20DC3185"/>
    <w:rsid w:val="20E9C60D"/>
    <w:rsid w:val="20FB2E58"/>
    <w:rsid w:val="2184BC76"/>
    <w:rsid w:val="21C1CC4E"/>
    <w:rsid w:val="21EFBC78"/>
    <w:rsid w:val="2206A271"/>
    <w:rsid w:val="2214308D"/>
    <w:rsid w:val="22269F4D"/>
    <w:rsid w:val="222AB67B"/>
    <w:rsid w:val="22404365"/>
    <w:rsid w:val="224DD572"/>
    <w:rsid w:val="2252392D"/>
    <w:rsid w:val="22552AE5"/>
    <w:rsid w:val="22B50975"/>
    <w:rsid w:val="22BFE3FA"/>
    <w:rsid w:val="23010235"/>
    <w:rsid w:val="2301CFBD"/>
    <w:rsid w:val="235EAF1C"/>
    <w:rsid w:val="2378C5E6"/>
    <w:rsid w:val="237D3ACE"/>
    <w:rsid w:val="23838671"/>
    <w:rsid w:val="238DF402"/>
    <w:rsid w:val="23A64A4B"/>
    <w:rsid w:val="23C5D982"/>
    <w:rsid w:val="23CF0F8D"/>
    <w:rsid w:val="23D52F62"/>
    <w:rsid w:val="23F996DB"/>
    <w:rsid w:val="24044105"/>
    <w:rsid w:val="241EECDD"/>
    <w:rsid w:val="244CBE95"/>
    <w:rsid w:val="247A93D8"/>
    <w:rsid w:val="248262B8"/>
    <w:rsid w:val="24AD7D90"/>
    <w:rsid w:val="24DE361D"/>
    <w:rsid w:val="24EA1591"/>
    <w:rsid w:val="253EB229"/>
    <w:rsid w:val="254F4557"/>
    <w:rsid w:val="255C0F38"/>
    <w:rsid w:val="2588186D"/>
    <w:rsid w:val="25BB7C85"/>
    <w:rsid w:val="25C011BB"/>
    <w:rsid w:val="25C42FF4"/>
    <w:rsid w:val="25D0CC19"/>
    <w:rsid w:val="25E4D3B2"/>
    <w:rsid w:val="2652A40C"/>
    <w:rsid w:val="266C8E5C"/>
    <w:rsid w:val="26724AA3"/>
    <w:rsid w:val="26881409"/>
    <w:rsid w:val="26B28D26"/>
    <w:rsid w:val="26B709C1"/>
    <w:rsid w:val="26BE90A6"/>
    <w:rsid w:val="26D28C24"/>
    <w:rsid w:val="270395AE"/>
    <w:rsid w:val="2706F43B"/>
    <w:rsid w:val="273AE261"/>
    <w:rsid w:val="274BA8AD"/>
    <w:rsid w:val="274C1887"/>
    <w:rsid w:val="274C8E32"/>
    <w:rsid w:val="2754B05D"/>
    <w:rsid w:val="275F85B6"/>
    <w:rsid w:val="277C1450"/>
    <w:rsid w:val="27C13654"/>
    <w:rsid w:val="27C6F212"/>
    <w:rsid w:val="27D01FEE"/>
    <w:rsid w:val="27E01C6C"/>
    <w:rsid w:val="280E6C2D"/>
    <w:rsid w:val="28225B9F"/>
    <w:rsid w:val="2829AC5F"/>
    <w:rsid w:val="282F0B01"/>
    <w:rsid w:val="28386E55"/>
    <w:rsid w:val="283B8EE5"/>
    <w:rsid w:val="28535931"/>
    <w:rsid w:val="28A5AF28"/>
    <w:rsid w:val="28CDACE8"/>
    <w:rsid w:val="29029410"/>
    <w:rsid w:val="293CB4BE"/>
    <w:rsid w:val="297A87B7"/>
    <w:rsid w:val="29870233"/>
    <w:rsid w:val="29B1E3DA"/>
    <w:rsid w:val="29CA5EBB"/>
    <w:rsid w:val="29CBD122"/>
    <w:rsid w:val="29D3EFF1"/>
    <w:rsid w:val="29F55FC5"/>
    <w:rsid w:val="2A0F9EAE"/>
    <w:rsid w:val="2A5FFFFF"/>
    <w:rsid w:val="2A638EBB"/>
    <w:rsid w:val="2A76EB2F"/>
    <w:rsid w:val="2A82D650"/>
    <w:rsid w:val="2AA284C8"/>
    <w:rsid w:val="2AB84559"/>
    <w:rsid w:val="2ADB32FB"/>
    <w:rsid w:val="2AE34728"/>
    <w:rsid w:val="2AF0C19F"/>
    <w:rsid w:val="2AF9CF31"/>
    <w:rsid w:val="2B3CB13A"/>
    <w:rsid w:val="2B4103DC"/>
    <w:rsid w:val="2B48F9BF"/>
    <w:rsid w:val="2B6C9258"/>
    <w:rsid w:val="2B91E223"/>
    <w:rsid w:val="2B9D2A35"/>
    <w:rsid w:val="2BAC8FFA"/>
    <w:rsid w:val="2BB1DF00"/>
    <w:rsid w:val="2BE7AF6B"/>
    <w:rsid w:val="2BE8E88B"/>
    <w:rsid w:val="2C0EC399"/>
    <w:rsid w:val="2C348198"/>
    <w:rsid w:val="2C5620FC"/>
    <w:rsid w:val="2C862163"/>
    <w:rsid w:val="2CBE5FF3"/>
    <w:rsid w:val="2CC5C02A"/>
    <w:rsid w:val="2D07952D"/>
    <w:rsid w:val="2D1108DE"/>
    <w:rsid w:val="2D1BF89D"/>
    <w:rsid w:val="2D1C4817"/>
    <w:rsid w:val="2D4DF5A7"/>
    <w:rsid w:val="2D5C4EB9"/>
    <w:rsid w:val="2DFBB162"/>
    <w:rsid w:val="2E05C18E"/>
    <w:rsid w:val="2E09DF86"/>
    <w:rsid w:val="2E1246B1"/>
    <w:rsid w:val="2E8E856B"/>
    <w:rsid w:val="2E94B984"/>
    <w:rsid w:val="2EB63D40"/>
    <w:rsid w:val="2EC819FF"/>
    <w:rsid w:val="2ED54D2D"/>
    <w:rsid w:val="2ED676D0"/>
    <w:rsid w:val="2EE1247E"/>
    <w:rsid w:val="2EE50EDF"/>
    <w:rsid w:val="2F1235F4"/>
    <w:rsid w:val="2F5324CA"/>
    <w:rsid w:val="2F58144D"/>
    <w:rsid w:val="2F60D8D1"/>
    <w:rsid w:val="2F6F6DA0"/>
    <w:rsid w:val="2FD824EC"/>
    <w:rsid w:val="2FDF3076"/>
    <w:rsid w:val="2FFE2B02"/>
    <w:rsid w:val="301141A0"/>
    <w:rsid w:val="301609BD"/>
    <w:rsid w:val="3017EBE6"/>
    <w:rsid w:val="301BE726"/>
    <w:rsid w:val="303AD40B"/>
    <w:rsid w:val="303F4F39"/>
    <w:rsid w:val="30556723"/>
    <w:rsid w:val="30597670"/>
    <w:rsid w:val="306C4E67"/>
    <w:rsid w:val="309F59C9"/>
    <w:rsid w:val="30CAB800"/>
    <w:rsid w:val="30DBFF35"/>
    <w:rsid w:val="30E5F766"/>
    <w:rsid w:val="30EDB27F"/>
    <w:rsid w:val="3105C15E"/>
    <w:rsid w:val="3126AD72"/>
    <w:rsid w:val="3127610D"/>
    <w:rsid w:val="313E2C06"/>
    <w:rsid w:val="317755E5"/>
    <w:rsid w:val="317C93D8"/>
    <w:rsid w:val="319DE559"/>
    <w:rsid w:val="31A888CC"/>
    <w:rsid w:val="31CFF4D8"/>
    <w:rsid w:val="31F12C90"/>
    <w:rsid w:val="321521D2"/>
    <w:rsid w:val="32267989"/>
    <w:rsid w:val="32438447"/>
    <w:rsid w:val="3243F376"/>
    <w:rsid w:val="324A80CE"/>
    <w:rsid w:val="32518DFE"/>
    <w:rsid w:val="326E15BE"/>
    <w:rsid w:val="3275321D"/>
    <w:rsid w:val="3289E3A3"/>
    <w:rsid w:val="32914EB4"/>
    <w:rsid w:val="32ADBB10"/>
    <w:rsid w:val="32AF523F"/>
    <w:rsid w:val="32B51FD9"/>
    <w:rsid w:val="32BA3B9F"/>
    <w:rsid w:val="32C38A14"/>
    <w:rsid w:val="32C67C26"/>
    <w:rsid w:val="32D6C108"/>
    <w:rsid w:val="330FC4C6"/>
    <w:rsid w:val="3317C440"/>
    <w:rsid w:val="33259E06"/>
    <w:rsid w:val="33279354"/>
    <w:rsid w:val="333B76C0"/>
    <w:rsid w:val="336B8F82"/>
    <w:rsid w:val="33748B9C"/>
    <w:rsid w:val="3376AF7C"/>
    <w:rsid w:val="3394E809"/>
    <w:rsid w:val="33BDA845"/>
    <w:rsid w:val="33C044DE"/>
    <w:rsid w:val="33C3A0D5"/>
    <w:rsid w:val="33CF8BE5"/>
    <w:rsid w:val="33E50DD0"/>
    <w:rsid w:val="33F6E651"/>
    <w:rsid w:val="3484A35A"/>
    <w:rsid w:val="349E60D0"/>
    <w:rsid w:val="34AA2431"/>
    <w:rsid w:val="34D7FB2A"/>
    <w:rsid w:val="34FA23D1"/>
    <w:rsid w:val="3591BBE1"/>
    <w:rsid w:val="35B901F5"/>
    <w:rsid w:val="35CCBF19"/>
    <w:rsid w:val="36268994"/>
    <w:rsid w:val="3634937F"/>
    <w:rsid w:val="3675A176"/>
    <w:rsid w:val="36C8A6EE"/>
    <w:rsid w:val="36E76ADF"/>
    <w:rsid w:val="3715B752"/>
    <w:rsid w:val="372A32A3"/>
    <w:rsid w:val="372C67BF"/>
    <w:rsid w:val="37340B7C"/>
    <w:rsid w:val="3735DAE4"/>
    <w:rsid w:val="373E528B"/>
    <w:rsid w:val="374F11B3"/>
    <w:rsid w:val="37F5CA22"/>
    <w:rsid w:val="3806F334"/>
    <w:rsid w:val="3809B8C8"/>
    <w:rsid w:val="38364316"/>
    <w:rsid w:val="384A3936"/>
    <w:rsid w:val="384CE411"/>
    <w:rsid w:val="38616304"/>
    <w:rsid w:val="388132A1"/>
    <w:rsid w:val="3887291F"/>
    <w:rsid w:val="38948AD3"/>
    <w:rsid w:val="389FFBCE"/>
    <w:rsid w:val="38E52869"/>
    <w:rsid w:val="38E9A760"/>
    <w:rsid w:val="39255BE8"/>
    <w:rsid w:val="392AF045"/>
    <w:rsid w:val="396CACC7"/>
    <w:rsid w:val="398B065A"/>
    <w:rsid w:val="39B387F0"/>
    <w:rsid w:val="39BB3693"/>
    <w:rsid w:val="39E2ADFB"/>
    <w:rsid w:val="3A004975"/>
    <w:rsid w:val="3A34AE80"/>
    <w:rsid w:val="3A352BBA"/>
    <w:rsid w:val="3A35C92D"/>
    <w:rsid w:val="3A557237"/>
    <w:rsid w:val="3A5717E1"/>
    <w:rsid w:val="3A6E1CCA"/>
    <w:rsid w:val="3A6E2B67"/>
    <w:rsid w:val="3A867F28"/>
    <w:rsid w:val="3AD86E30"/>
    <w:rsid w:val="3AE33491"/>
    <w:rsid w:val="3AF02525"/>
    <w:rsid w:val="3AF149DE"/>
    <w:rsid w:val="3B275585"/>
    <w:rsid w:val="3B40F39E"/>
    <w:rsid w:val="3BA10DB4"/>
    <w:rsid w:val="3BAE85A8"/>
    <w:rsid w:val="3BB0C396"/>
    <w:rsid w:val="3BC6AC36"/>
    <w:rsid w:val="3BFE685C"/>
    <w:rsid w:val="3C0232F8"/>
    <w:rsid w:val="3C04FDD8"/>
    <w:rsid w:val="3C126798"/>
    <w:rsid w:val="3C41D0FA"/>
    <w:rsid w:val="3C5BA2EC"/>
    <w:rsid w:val="3C942200"/>
    <w:rsid w:val="3CB17CD4"/>
    <w:rsid w:val="3CB201AF"/>
    <w:rsid w:val="3CDE9E94"/>
    <w:rsid w:val="3CDF8416"/>
    <w:rsid w:val="3CF9D379"/>
    <w:rsid w:val="3D2B11D7"/>
    <w:rsid w:val="3D56DCEA"/>
    <w:rsid w:val="3D7D2109"/>
    <w:rsid w:val="3D95CA12"/>
    <w:rsid w:val="3DA778F5"/>
    <w:rsid w:val="3DC44A3D"/>
    <w:rsid w:val="3DDAC220"/>
    <w:rsid w:val="3E103679"/>
    <w:rsid w:val="3E2AAC5B"/>
    <w:rsid w:val="3E2E868F"/>
    <w:rsid w:val="3E3F263C"/>
    <w:rsid w:val="3E53BB09"/>
    <w:rsid w:val="3E59D2E3"/>
    <w:rsid w:val="3E72C907"/>
    <w:rsid w:val="3E7DAD55"/>
    <w:rsid w:val="3EBA9735"/>
    <w:rsid w:val="3EBADAD2"/>
    <w:rsid w:val="3EEF80ED"/>
    <w:rsid w:val="3EF02693"/>
    <w:rsid w:val="3EF4F691"/>
    <w:rsid w:val="3F13A389"/>
    <w:rsid w:val="3F21CD95"/>
    <w:rsid w:val="3F2BC156"/>
    <w:rsid w:val="3F5DC2D0"/>
    <w:rsid w:val="3F6E1F6F"/>
    <w:rsid w:val="3F8FA12F"/>
    <w:rsid w:val="3FC08DB1"/>
    <w:rsid w:val="3FD5546A"/>
    <w:rsid w:val="3FDE99F1"/>
    <w:rsid w:val="403DEA3E"/>
    <w:rsid w:val="403EA2D8"/>
    <w:rsid w:val="406746A4"/>
    <w:rsid w:val="407A16CE"/>
    <w:rsid w:val="40AAE4A2"/>
    <w:rsid w:val="40B3272C"/>
    <w:rsid w:val="40EF45B2"/>
    <w:rsid w:val="4108F62C"/>
    <w:rsid w:val="414CAE32"/>
    <w:rsid w:val="4159FDC1"/>
    <w:rsid w:val="416723C6"/>
    <w:rsid w:val="4183AD1A"/>
    <w:rsid w:val="41C0E097"/>
    <w:rsid w:val="41D1FCF6"/>
    <w:rsid w:val="421A6E34"/>
    <w:rsid w:val="422C4CE6"/>
    <w:rsid w:val="4239FCA0"/>
    <w:rsid w:val="424120F8"/>
    <w:rsid w:val="424B5451"/>
    <w:rsid w:val="424BF0BE"/>
    <w:rsid w:val="424FD9AD"/>
    <w:rsid w:val="426893B6"/>
    <w:rsid w:val="4297DC8E"/>
    <w:rsid w:val="42CF0B23"/>
    <w:rsid w:val="42EE4463"/>
    <w:rsid w:val="431AB2DC"/>
    <w:rsid w:val="433CB0E1"/>
    <w:rsid w:val="4340C407"/>
    <w:rsid w:val="4358DA2A"/>
    <w:rsid w:val="43748621"/>
    <w:rsid w:val="438F2745"/>
    <w:rsid w:val="439C3214"/>
    <w:rsid w:val="43BB298A"/>
    <w:rsid w:val="43DA6F06"/>
    <w:rsid w:val="43F11B57"/>
    <w:rsid w:val="43FCB4A8"/>
    <w:rsid w:val="43FDF073"/>
    <w:rsid w:val="440035ED"/>
    <w:rsid w:val="4456088B"/>
    <w:rsid w:val="4464E68E"/>
    <w:rsid w:val="4487701C"/>
    <w:rsid w:val="449E9153"/>
    <w:rsid w:val="44DF8CEE"/>
    <w:rsid w:val="44F7F78C"/>
    <w:rsid w:val="450E33EB"/>
    <w:rsid w:val="4513E865"/>
    <w:rsid w:val="454547AD"/>
    <w:rsid w:val="454AADE8"/>
    <w:rsid w:val="456560A8"/>
    <w:rsid w:val="4584873D"/>
    <w:rsid w:val="459A28E8"/>
    <w:rsid w:val="45BC9D98"/>
    <w:rsid w:val="45C59CB0"/>
    <w:rsid w:val="45D36519"/>
    <w:rsid w:val="45DBBB32"/>
    <w:rsid w:val="45E9FA61"/>
    <w:rsid w:val="45FE876D"/>
    <w:rsid w:val="460C742D"/>
    <w:rsid w:val="461C3DD9"/>
    <w:rsid w:val="463FA647"/>
    <w:rsid w:val="469D4D5F"/>
    <w:rsid w:val="469F30F8"/>
    <w:rsid w:val="46F9789D"/>
    <w:rsid w:val="47518DAD"/>
    <w:rsid w:val="477AF2FA"/>
    <w:rsid w:val="477CA5A8"/>
    <w:rsid w:val="478D9FFB"/>
    <w:rsid w:val="4794575E"/>
    <w:rsid w:val="47D3E922"/>
    <w:rsid w:val="47ED1672"/>
    <w:rsid w:val="47EDD77E"/>
    <w:rsid w:val="4863E7EA"/>
    <w:rsid w:val="4889884C"/>
    <w:rsid w:val="489756AD"/>
    <w:rsid w:val="48A5BB3D"/>
    <w:rsid w:val="48AAA935"/>
    <w:rsid w:val="48C21E8C"/>
    <w:rsid w:val="48F634D5"/>
    <w:rsid w:val="48F7FF17"/>
    <w:rsid w:val="49AAFBD3"/>
    <w:rsid w:val="49EF532F"/>
    <w:rsid w:val="4A033F2C"/>
    <w:rsid w:val="4A06DDBA"/>
    <w:rsid w:val="4A8F9A96"/>
    <w:rsid w:val="4AEE45B3"/>
    <w:rsid w:val="4AFA1065"/>
    <w:rsid w:val="4AFCB81F"/>
    <w:rsid w:val="4B151941"/>
    <w:rsid w:val="4B42C6EA"/>
    <w:rsid w:val="4B82955F"/>
    <w:rsid w:val="4B86F8C3"/>
    <w:rsid w:val="4BA132CC"/>
    <w:rsid w:val="4BC9CFAB"/>
    <w:rsid w:val="4BCE5F9C"/>
    <w:rsid w:val="4BD1E418"/>
    <w:rsid w:val="4BDC261A"/>
    <w:rsid w:val="4BE91416"/>
    <w:rsid w:val="4C04FC48"/>
    <w:rsid w:val="4C10579F"/>
    <w:rsid w:val="4C23250B"/>
    <w:rsid w:val="4C413B99"/>
    <w:rsid w:val="4C577415"/>
    <w:rsid w:val="4C73957E"/>
    <w:rsid w:val="4CC08CE0"/>
    <w:rsid w:val="4D227AAC"/>
    <w:rsid w:val="4D3B8AB2"/>
    <w:rsid w:val="4D909907"/>
    <w:rsid w:val="4DB28DE6"/>
    <w:rsid w:val="4DC161D0"/>
    <w:rsid w:val="4DE22D88"/>
    <w:rsid w:val="4E7451F6"/>
    <w:rsid w:val="4E97C7BB"/>
    <w:rsid w:val="4ECF90DD"/>
    <w:rsid w:val="4ED31F49"/>
    <w:rsid w:val="4F0859FE"/>
    <w:rsid w:val="4F4D6A14"/>
    <w:rsid w:val="4F5BA99E"/>
    <w:rsid w:val="4F68323F"/>
    <w:rsid w:val="4F6E14C5"/>
    <w:rsid w:val="4F95D3AE"/>
    <w:rsid w:val="4FB2306C"/>
    <w:rsid w:val="4FE3E0E5"/>
    <w:rsid w:val="502AF088"/>
    <w:rsid w:val="5047054E"/>
    <w:rsid w:val="50558372"/>
    <w:rsid w:val="505FA6F1"/>
    <w:rsid w:val="508066D4"/>
    <w:rsid w:val="50B0EBDF"/>
    <w:rsid w:val="50CC6970"/>
    <w:rsid w:val="50F1BA3E"/>
    <w:rsid w:val="50F2884D"/>
    <w:rsid w:val="50FF80BA"/>
    <w:rsid w:val="511DBDC6"/>
    <w:rsid w:val="51224A6A"/>
    <w:rsid w:val="51390AAD"/>
    <w:rsid w:val="514F2221"/>
    <w:rsid w:val="51667DC5"/>
    <w:rsid w:val="5174061A"/>
    <w:rsid w:val="5199DB11"/>
    <w:rsid w:val="51AE8DB6"/>
    <w:rsid w:val="51CEFE8E"/>
    <w:rsid w:val="51D3B7F6"/>
    <w:rsid w:val="51DB9BB4"/>
    <w:rsid w:val="51FE70B1"/>
    <w:rsid w:val="5239E941"/>
    <w:rsid w:val="524C47C2"/>
    <w:rsid w:val="525E6840"/>
    <w:rsid w:val="527EEE57"/>
    <w:rsid w:val="528BA778"/>
    <w:rsid w:val="529C0582"/>
    <w:rsid w:val="52AB1B8A"/>
    <w:rsid w:val="52BEAF17"/>
    <w:rsid w:val="52E62E6D"/>
    <w:rsid w:val="52E6B4CF"/>
    <w:rsid w:val="53299660"/>
    <w:rsid w:val="532F743F"/>
    <w:rsid w:val="533AD617"/>
    <w:rsid w:val="5361A7DD"/>
    <w:rsid w:val="53766F71"/>
    <w:rsid w:val="53926D1C"/>
    <w:rsid w:val="53B63A44"/>
    <w:rsid w:val="53BCCAAC"/>
    <w:rsid w:val="54275A3F"/>
    <w:rsid w:val="543EB58B"/>
    <w:rsid w:val="54A64E54"/>
    <w:rsid w:val="54DCA9C5"/>
    <w:rsid w:val="54DDC27E"/>
    <w:rsid w:val="54F27024"/>
    <w:rsid w:val="55534544"/>
    <w:rsid w:val="5557F08F"/>
    <w:rsid w:val="556C322B"/>
    <w:rsid w:val="5593E8CB"/>
    <w:rsid w:val="55A6D439"/>
    <w:rsid w:val="55CAC39E"/>
    <w:rsid w:val="55E78B49"/>
    <w:rsid w:val="56438D66"/>
    <w:rsid w:val="565A3759"/>
    <w:rsid w:val="568008DD"/>
    <w:rsid w:val="5682CA81"/>
    <w:rsid w:val="569CB965"/>
    <w:rsid w:val="56A41FD1"/>
    <w:rsid w:val="56DA1410"/>
    <w:rsid w:val="56E7FC71"/>
    <w:rsid w:val="56F21E10"/>
    <w:rsid w:val="5702B3F6"/>
    <w:rsid w:val="5715598A"/>
    <w:rsid w:val="5744816A"/>
    <w:rsid w:val="57992E01"/>
    <w:rsid w:val="57BB68B0"/>
    <w:rsid w:val="57E32659"/>
    <w:rsid w:val="58430993"/>
    <w:rsid w:val="5882088A"/>
    <w:rsid w:val="58DDC594"/>
    <w:rsid w:val="58E9AE84"/>
    <w:rsid w:val="58EC3ACE"/>
    <w:rsid w:val="58FD3389"/>
    <w:rsid w:val="5915F70F"/>
    <w:rsid w:val="59228463"/>
    <w:rsid w:val="597B0950"/>
    <w:rsid w:val="5996E029"/>
    <w:rsid w:val="5A302B23"/>
    <w:rsid w:val="5A3675B0"/>
    <w:rsid w:val="5A5FEE59"/>
    <w:rsid w:val="5A98A263"/>
    <w:rsid w:val="5AAC3B48"/>
    <w:rsid w:val="5AAEFAF5"/>
    <w:rsid w:val="5ABA948D"/>
    <w:rsid w:val="5ABAD215"/>
    <w:rsid w:val="5AEC1EB9"/>
    <w:rsid w:val="5AFB2E9C"/>
    <w:rsid w:val="5B043B8D"/>
    <w:rsid w:val="5B205B1C"/>
    <w:rsid w:val="5B506518"/>
    <w:rsid w:val="5B535F9C"/>
    <w:rsid w:val="5B9491B3"/>
    <w:rsid w:val="5C3C494E"/>
    <w:rsid w:val="5C3CE81B"/>
    <w:rsid w:val="5C3DAACF"/>
    <w:rsid w:val="5C3E1719"/>
    <w:rsid w:val="5C40EF93"/>
    <w:rsid w:val="5C57D12E"/>
    <w:rsid w:val="5C630866"/>
    <w:rsid w:val="5CA154F8"/>
    <w:rsid w:val="5CB28F21"/>
    <w:rsid w:val="5CCF9FAE"/>
    <w:rsid w:val="5CD7E56F"/>
    <w:rsid w:val="5CDE6766"/>
    <w:rsid w:val="5CDE904C"/>
    <w:rsid w:val="5CE403BC"/>
    <w:rsid w:val="5D375868"/>
    <w:rsid w:val="5D55DF53"/>
    <w:rsid w:val="5D59EB30"/>
    <w:rsid w:val="5D752A24"/>
    <w:rsid w:val="5DA40BF9"/>
    <w:rsid w:val="5DC39EB5"/>
    <w:rsid w:val="5DED5C1F"/>
    <w:rsid w:val="5E0FA7CD"/>
    <w:rsid w:val="5E22149D"/>
    <w:rsid w:val="5E55C6B8"/>
    <w:rsid w:val="5E632A0B"/>
    <w:rsid w:val="5E6D97EF"/>
    <w:rsid w:val="5E7E40BE"/>
    <w:rsid w:val="5E9236AE"/>
    <w:rsid w:val="5EDF69E1"/>
    <w:rsid w:val="5F79C285"/>
    <w:rsid w:val="5F851A71"/>
    <w:rsid w:val="5FA03E9E"/>
    <w:rsid w:val="5FC0E240"/>
    <w:rsid w:val="5FE077B1"/>
    <w:rsid w:val="5FF13BA6"/>
    <w:rsid w:val="600C399C"/>
    <w:rsid w:val="6017C839"/>
    <w:rsid w:val="6087D37B"/>
    <w:rsid w:val="60949E81"/>
    <w:rsid w:val="60BA752A"/>
    <w:rsid w:val="60CE3D56"/>
    <w:rsid w:val="60D35F5D"/>
    <w:rsid w:val="60D995F1"/>
    <w:rsid w:val="60DFD551"/>
    <w:rsid w:val="6110804A"/>
    <w:rsid w:val="6134E618"/>
    <w:rsid w:val="613DC7BE"/>
    <w:rsid w:val="614A55F8"/>
    <w:rsid w:val="6154B9BF"/>
    <w:rsid w:val="6155A3BF"/>
    <w:rsid w:val="61960F8D"/>
    <w:rsid w:val="61D7E814"/>
    <w:rsid w:val="61DD656B"/>
    <w:rsid w:val="61E192F9"/>
    <w:rsid w:val="62093B77"/>
    <w:rsid w:val="620B129D"/>
    <w:rsid w:val="621D3386"/>
    <w:rsid w:val="62284DDA"/>
    <w:rsid w:val="623408C3"/>
    <w:rsid w:val="623656F3"/>
    <w:rsid w:val="626CA4D7"/>
    <w:rsid w:val="62906519"/>
    <w:rsid w:val="62B8AD1D"/>
    <w:rsid w:val="62F97597"/>
    <w:rsid w:val="6306E21B"/>
    <w:rsid w:val="63361EDF"/>
    <w:rsid w:val="63757FF8"/>
    <w:rsid w:val="63A0AE75"/>
    <w:rsid w:val="63BA5ACF"/>
    <w:rsid w:val="63BF4CF6"/>
    <w:rsid w:val="63E9428F"/>
    <w:rsid w:val="6411D2D1"/>
    <w:rsid w:val="64220E93"/>
    <w:rsid w:val="64341213"/>
    <w:rsid w:val="649ACA4B"/>
    <w:rsid w:val="649C0A42"/>
    <w:rsid w:val="64A46B32"/>
    <w:rsid w:val="64BEF904"/>
    <w:rsid w:val="64E089B6"/>
    <w:rsid w:val="64E5CBB4"/>
    <w:rsid w:val="6510BBD4"/>
    <w:rsid w:val="65A0B383"/>
    <w:rsid w:val="65CD73AC"/>
    <w:rsid w:val="65D9E3DC"/>
    <w:rsid w:val="65EF489E"/>
    <w:rsid w:val="6632F1C8"/>
    <w:rsid w:val="66416190"/>
    <w:rsid w:val="665D2E58"/>
    <w:rsid w:val="669F8D9B"/>
    <w:rsid w:val="66AAD7FE"/>
    <w:rsid w:val="66BADA8E"/>
    <w:rsid w:val="66C2678D"/>
    <w:rsid w:val="66CB3E45"/>
    <w:rsid w:val="66D87733"/>
    <w:rsid w:val="66EFDDFF"/>
    <w:rsid w:val="67097263"/>
    <w:rsid w:val="671B661A"/>
    <w:rsid w:val="67224873"/>
    <w:rsid w:val="6775529D"/>
    <w:rsid w:val="67A4E933"/>
    <w:rsid w:val="680172F2"/>
    <w:rsid w:val="684C832C"/>
    <w:rsid w:val="6892C29C"/>
    <w:rsid w:val="68A79D01"/>
    <w:rsid w:val="68BEA500"/>
    <w:rsid w:val="68F715B1"/>
    <w:rsid w:val="692627EB"/>
    <w:rsid w:val="692A78A9"/>
    <w:rsid w:val="69494BA4"/>
    <w:rsid w:val="694A5B7D"/>
    <w:rsid w:val="69652F58"/>
    <w:rsid w:val="697B7BB8"/>
    <w:rsid w:val="69BD8296"/>
    <w:rsid w:val="6A15CABA"/>
    <w:rsid w:val="6A346172"/>
    <w:rsid w:val="6A4D913B"/>
    <w:rsid w:val="6A689BFF"/>
    <w:rsid w:val="6A862431"/>
    <w:rsid w:val="6AA0A38F"/>
    <w:rsid w:val="6AC8F1DC"/>
    <w:rsid w:val="6ADB8568"/>
    <w:rsid w:val="6AF3AD6D"/>
    <w:rsid w:val="6B031EA0"/>
    <w:rsid w:val="6B2B2B1A"/>
    <w:rsid w:val="6B4C5D83"/>
    <w:rsid w:val="6B68474F"/>
    <w:rsid w:val="6B7D4B17"/>
    <w:rsid w:val="6B7E5C5E"/>
    <w:rsid w:val="6BAAB00A"/>
    <w:rsid w:val="6BBC974B"/>
    <w:rsid w:val="6BBDE51F"/>
    <w:rsid w:val="6BBFE06F"/>
    <w:rsid w:val="6BDD079F"/>
    <w:rsid w:val="6BE7E692"/>
    <w:rsid w:val="6BF5CF9D"/>
    <w:rsid w:val="6C22DD02"/>
    <w:rsid w:val="6C330947"/>
    <w:rsid w:val="6C5B40B8"/>
    <w:rsid w:val="6C643604"/>
    <w:rsid w:val="6C8FAB6F"/>
    <w:rsid w:val="6CA2CE01"/>
    <w:rsid w:val="6CA75948"/>
    <w:rsid w:val="6CF451EC"/>
    <w:rsid w:val="6D0A1FA7"/>
    <w:rsid w:val="6D157202"/>
    <w:rsid w:val="6D2BDD65"/>
    <w:rsid w:val="6D51DD9C"/>
    <w:rsid w:val="6D726E56"/>
    <w:rsid w:val="6DE86056"/>
    <w:rsid w:val="6DF262BC"/>
    <w:rsid w:val="6E1EC570"/>
    <w:rsid w:val="6E2E0DD1"/>
    <w:rsid w:val="6E4A3D4C"/>
    <w:rsid w:val="6E5726D8"/>
    <w:rsid w:val="6E655EF3"/>
    <w:rsid w:val="6E6F8944"/>
    <w:rsid w:val="6EB15D58"/>
    <w:rsid w:val="6ECC1E5D"/>
    <w:rsid w:val="6F048DCF"/>
    <w:rsid w:val="6F2545B1"/>
    <w:rsid w:val="6F401073"/>
    <w:rsid w:val="6F5C3588"/>
    <w:rsid w:val="6F689ADE"/>
    <w:rsid w:val="6F766CCF"/>
    <w:rsid w:val="6F769A09"/>
    <w:rsid w:val="6F8D79B0"/>
    <w:rsid w:val="6FC98878"/>
    <w:rsid w:val="7000A23D"/>
    <w:rsid w:val="70463CD5"/>
    <w:rsid w:val="7056C974"/>
    <w:rsid w:val="706226F6"/>
    <w:rsid w:val="7063C67E"/>
    <w:rsid w:val="7098A664"/>
    <w:rsid w:val="70B74B17"/>
    <w:rsid w:val="710A6FCE"/>
    <w:rsid w:val="7134F6B6"/>
    <w:rsid w:val="714687DE"/>
    <w:rsid w:val="714ABFB0"/>
    <w:rsid w:val="7156B81B"/>
    <w:rsid w:val="7161CAF3"/>
    <w:rsid w:val="716A51F4"/>
    <w:rsid w:val="71881242"/>
    <w:rsid w:val="71B2BBD1"/>
    <w:rsid w:val="71EBD654"/>
    <w:rsid w:val="71F0E550"/>
    <w:rsid w:val="720B3E5C"/>
    <w:rsid w:val="722B9743"/>
    <w:rsid w:val="723D6E4C"/>
    <w:rsid w:val="72568238"/>
    <w:rsid w:val="725C9943"/>
    <w:rsid w:val="7266B11F"/>
    <w:rsid w:val="728C8923"/>
    <w:rsid w:val="72A1C68C"/>
    <w:rsid w:val="72D72C1B"/>
    <w:rsid w:val="72FCE569"/>
    <w:rsid w:val="73003B4F"/>
    <w:rsid w:val="7300F992"/>
    <w:rsid w:val="730FA1B0"/>
    <w:rsid w:val="731E9CCC"/>
    <w:rsid w:val="7344E2CE"/>
    <w:rsid w:val="734E5A8A"/>
    <w:rsid w:val="734E84E5"/>
    <w:rsid w:val="735A6B45"/>
    <w:rsid w:val="736F511A"/>
    <w:rsid w:val="73A1060E"/>
    <w:rsid w:val="73C7DFD3"/>
    <w:rsid w:val="73CA5858"/>
    <w:rsid w:val="744A906F"/>
    <w:rsid w:val="745B9A55"/>
    <w:rsid w:val="7485706A"/>
    <w:rsid w:val="749897A5"/>
    <w:rsid w:val="749EDD33"/>
    <w:rsid w:val="7568B34C"/>
    <w:rsid w:val="756E3C63"/>
    <w:rsid w:val="75B1B9CE"/>
    <w:rsid w:val="75C7F36B"/>
    <w:rsid w:val="75EDCBEF"/>
    <w:rsid w:val="7614FDFE"/>
    <w:rsid w:val="761B61A7"/>
    <w:rsid w:val="761D7A8C"/>
    <w:rsid w:val="765ABF0B"/>
    <w:rsid w:val="7673F2FE"/>
    <w:rsid w:val="76D754F9"/>
    <w:rsid w:val="76DB6135"/>
    <w:rsid w:val="7711DA7D"/>
    <w:rsid w:val="77318565"/>
    <w:rsid w:val="77425FBF"/>
    <w:rsid w:val="77630E38"/>
    <w:rsid w:val="77896ED3"/>
    <w:rsid w:val="778DCEC3"/>
    <w:rsid w:val="77936488"/>
    <w:rsid w:val="77CEA8B2"/>
    <w:rsid w:val="77DC6607"/>
    <w:rsid w:val="77E65B42"/>
    <w:rsid w:val="77F24CDB"/>
    <w:rsid w:val="7803E880"/>
    <w:rsid w:val="781F2E39"/>
    <w:rsid w:val="7836C7F2"/>
    <w:rsid w:val="784247F9"/>
    <w:rsid w:val="78766E60"/>
    <w:rsid w:val="788C5847"/>
    <w:rsid w:val="78934242"/>
    <w:rsid w:val="78AE53FA"/>
    <w:rsid w:val="78B3C441"/>
    <w:rsid w:val="78C14513"/>
    <w:rsid w:val="78E11F46"/>
    <w:rsid w:val="78EFC42C"/>
    <w:rsid w:val="790C64A8"/>
    <w:rsid w:val="790EA242"/>
    <w:rsid w:val="79569D73"/>
    <w:rsid w:val="79DCB785"/>
    <w:rsid w:val="7A1E3865"/>
    <w:rsid w:val="7A533B2E"/>
    <w:rsid w:val="7A9E7DEF"/>
    <w:rsid w:val="7AA1F292"/>
    <w:rsid w:val="7ACBB051"/>
    <w:rsid w:val="7AD216F7"/>
    <w:rsid w:val="7AD8D7C6"/>
    <w:rsid w:val="7AF034FC"/>
    <w:rsid w:val="7B14F9D5"/>
    <w:rsid w:val="7B23739D"/>
    <w:rsid w:val="7C1A1839"/>
    <w:rsid w:val="7C611CB9"/>
    <w:rsid w:val="7C72BB6A"/>
    <w:rsid w:val="7C77F185"/>
    <w:rsid w:val="7C94E2DA"/>
    <w:rsid w:val="7CB5EDFE"/>
    <w:rsid w:val="7CEE8F0C"/>
    <w:rsid w:val="7D039F00"/>
    <w:rsid w:val="7DC36735"/>
    <w:rsid w:val="7E059C3C"/>
    <w:rsid w:val="7E064905"/>
    <w:rsid w:val="7E272096"/>
    <w:rsid w:val="7E5A3649"/>
    <w:rsid w:val="7E5F7B91"/>
    <w:rsid w:val="7E8FBF4A"/>
    <w:rsid w:val="7EBD7CE8"/>
    <w:rsid w:val="7EC2A0CF"/>
    <w:rsid w:val="7ED3831B"/>
    <w:rsid w:val="7F2365B3"/>
    <w:rsid w:val="7F3FEA1D"/>
    <w:rsid w:val="7F40D459"/>
    <w:rsid w:val="7F730130"/>
    <w:rsid w:val="7F81E7A3"/>
    <w:rsid w:val="7F8A741E"/>
    <w:rsid w:val="7F94D054"/>
    <w:rsid w:val="7F9F3144"/>
    <w:rsid w:val="7FA6F780"/>
    <w:rsid w:val="7FAA45BF"/>
    <w:rsid w:val="7FB1E062"/>
    <w:rsid w:val="7FCFE5D9"/>
    <w:rsid w:val="7FEAC3FC"/>
    <w:rsid w:val="7FFD5474"/>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F067"/>
  <w15:chartTrackingRefBased/>
  <w15:docId w15:val="{BB877217-D8C3-43F6-A578-0A18FB1C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071"/>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2">
    <w:name w:val="heading 2"/>
    <w:basedOn w:val="Normal"/>
    <w:next w:val="Normal"/>
    <w:link w:val="Rubrik2Char"/>
    <w:uiPriority w:val="9"/>
    <w:semiHidden/>
    <w:unhideWhenUsed/>
    <w:qFormat/>
    <w:rsid w:val="008D6071"/>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eastAsia="en-US"/>
    </w:rPr>
  </w:style>
  <w:style w:type="paragraph" w:styleId="Rubrik3">
    <w:name w:val="heading 3"/>
    <w:basedOn w:val="Normal"/>
    <w:next w:val="Normal"/>
    <w:link w:val="Rubrik3Char"/>
    <w:uiPriority w:val="9"/>
    <w:unhideWhenUsed/>
    <w:qFormat/>
    <w:pPr>
      <w:keepNext/>
      <w:keepLines/>
      <w:spacing w:before="40" w:line="259" w:lineRule="auto"/>
      <w:outlineLvl w:val="2"/>
    </w:pPr>
    <w:rPr>
      <w:rFonts w:asciiTheme="majorHAnsi" w:eastAsiaTheme="majorEastAsia" w:hAnsiTheme="majorHAnsi" w:cstheme="majorBidi"/>
      <w:color w:val="1F3763" w:themeColor="accent1" w:themeShade="7F"/>
      <w:lang w:val="en-GB" w:eastAsia="en-US"/>
    </w:rPr>
  </w:style>
  <w:style w:type="paragraph" w:styleId="Rubrik4">
    <w:name w:val="heading 4"/>
    <w:basedOn w:val="Normal"/>
    <w:next w:val="Normal"/>
    <w:link w:val="Rubrik4Char"/>
    <w:uiPriority w:val="9"/>
    <w:unhideWhenUsed/>
    <w:qFormat/>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GB" w:eastAsia="en-U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C0354"/>
    <w:pPr>
      <w:tabs>
        <w:tab w:val="center" w:pos="4819"/>
        <w:tab w:val="right" w:pos="9638"/>
      </w:tabs>
    </w:pPr>
    <w:rPr>
      <w:rFonts w:asciiTheme="minorHAnsi" w:eastAsiaTheme="minorHAnsi" w:hAnsiTheme="minorHAnsi" w:cstheme="minorBidi"/>
      <w:sz w:val="22"/>
      <w:szCs w:val="22"/>
      <w:lang w:val="en-GB" w:eastAsia="en-US"/>
    </w:rPr>
  </w:style>
  <w:style w:type="character" w:customStyle="1" w:styleId="SidhuvudChar">
    <w:name w:val="Sidhuvud Char"/>
    <w:basedOn w:val="Standardstycketeckensnitt"/>
    <w:link w:val="Sidhuvud"/>
    <w:uiPriority w:val="99"/>
    <w:rsid w:val="00BC0354"/>
    <w:rPr>
      <w:kern w:val="0"/>
      <w:lang w:val="en-GB"/>
      <w14:ligatures w14:val="none"/>
    </w:rPr>
  </w:style>
  <w:style w:type="character" w:styleId="Hyperlnk">
    <w:name w:val="Hyperlink"/>
    <w:basedOn w:val="Standardstycketeckensnitt"/>
    <w:uiPriority w:val="99"/>
    <w:unhideWhenUsed/>
    <w:rsid w:val="00BC0354"/>
    <w:rPr>
      <w:color w:val="0563C1"/>
      <w:u w:val="single"/>
    </w:rPr>
  </w:style>
  <w:style w:type="paragraph" w:styleId="Normalwebb">
    <w:name w:val="Normal (Web)"/>
    <w:basedOn w:val="Normal"/>
    <w:uiPriority w:val="99"/>
    <w:unhideWhenUsed/>
    <w:rsid w:val="00BC0354"/>
    <w:pPr>
      <w:spacing w:before="100" w:beforeAutospacing="1" w:after="100" w:afterAutospacing="1"/>
    </w:pPr>
    <w:rPr>
      <w:rFonts w:ascii="Calibri" w:eastAsiaTheme="minorHAnsi" w:hAnsi="Calibri" w:cs="Calibri"/>
      <w:sz w:val="22"/>
      <w:szCs w:val="22"/>
      <w:lang w:val="en-GB" w:eastAsia="en-GB"/>
    </w:rPr>
  </w:style>
  <w:style w:type="table" w:styleId="Tabellrutnt">
    <w:name w:val="Table Grid"/>
    <w:basedOn w:val="Normaltabell"/>
    <w:uiPriority w:val="39"/>
    <w:rsid w:val="00BC035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0354"/>
    <w:pPr>
      <w:spacing w:before="100" w:beforeAutospacing="1" w:after="100" w:afterAutospacing="1"/>
    </w:pPr>
    <w:rPr>
      <w:lang w:val="fi-FI" w:eastAsia="fi-FI"/>
    </w:rPr>
  </w:style>
  <w:style w:type="character" w:customStyle="1" w:styleId="normaltextrun">
    <w:name w:val="normaltextrun"/>
    <w:basedOn w:val="Standardstycketeckensnitt"/>
    <w:rsid w:val="00BC0354"/>
  </w:style>
  <w:style w:type="paragraph" w:styleId="Sidfot">
    <w:name w:val="footer"/>
    <w:basedOn w:val="Normal"/>
    <w:link w:val="SidfotChar"/>
    <w:uiPriority w:val="99"/>
    <w:unhideWhenUsed/>
    <w:rsid w:val="001474E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SidfotChar">
    <w:name w:val="Sidfot Char"/>
    <w:basedOn w:val="Standardstycketeckensnitt"/>
    <w:link w:val="Sidfot"/>
    <w:uiPriority w:val="99"/>
    <w:rsid w:val="001474ED"/>
    <w:rPr>
      <w:kern w:val="0"/>
      <w:lang w:val="en-GB"/>
      <w14:ligatures w14:val="none"/>
    </w:rPr>
  </w:style>
  <w:style w:type="character" w:styleId="Olstomnmnande">
    <w:name w:val="Unresolved Mention"/>
    <w:basedOn w:val="Standardstycketeckensnitt"/>
    <w:uiPriority w:val="99"/>
    <w:semiHidden/>
    <w:unhideWhenUsed/>
    <w:rsid w:val="008169C3"/>
    <w:rPr>
      <w:color w:val="605E5C"/>
      <w:shd w:val="clear" w:color="auto" w:fill="E1DFDD"/>
    </w:rPr>
  </w:style>
  <w:style w:type="paragraph" w:styleId="Liststycke">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D02570"/>
    <w:pPr>
      <w:spacing w:after="0" w:line="240" w:lineRule="auto"/>
    </w:pPr>
    <w:rPr>
      <w:kern w:val="0"/>
      <w:lang w:val="en-GB"/>
      <w14:ligatures w14:val="none"/>
    </w:rPr>
  </w:style>
  <w:style w:type="character" w:customStyle="1" w:styleId="Rubrik2Char">
    <w:name w:val="Rubrik 2 Char"/>
    <w:basedOn w:val="Standardstycketeckensnitt"/>
    <w:link w:val="Rubrik2"/>
    <w:uiPriority w:val="9"/>
    <w:semiHidden/>
    <w:rsid w:val="008D6071"/>
    <w:rPr>
      <w:rFonts w:asciiTheme="majorHAnsi" w:eastAsiaTheme="majorEastAsia" w:hAnsiTheme="majorHAnsi" w:cstheme="majorBidi"/>
      <w:color w:val="2F5496" w:themeColor="accent1" w:themeShade="BF"/>
      <w:kern w:val="0"/>
      <w:sz w:val="26"/>
      <w:szCs w:val="2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u.vauhkonen@axopar.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xopa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ke@broadreachcomm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xopar.com/pressroom" TargetMode="External"/><Relationship Id="rId5" Type="http://schemas.openxmlformats.org/officeDocument/2006/relationships/styles" Target="styles.xml"/><Relationship Id="rId15" Type="http://schemas.openxmlformats.org/officeDocument/2006/relationships/hyperlink" Target="mailto:adam@broadreachcomms.co.uk" TargetMode="External"/><Relationship Id="rId10" Type="http://schemas.openxmlformats.org/officeDocument/2006/relationships/hyperlink" Target="https://www.axopar.com/the-iconic-edi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na-lena.nyfors@axop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FED50933F44D4598D8C77E116B743F" ma:contentTypeVersion="13" ma:contentTypeDescription="Skapa ett nytt dokument." ma:contentTypeScope="" ma:versionID="93668bbfe14ae47efe84205032f45724">
  <xsd:schema xmlns:xsd="http://www.w3.org/2001/XMLSchema" xmlns:xs="http://www.w3.org/2001/XMLSchema" xmlns:p="http://schemas.microsoft.com/office/2006/metadata/properties" xmlns:ns2="7c2c6980-1a4b-4d18-b558-46b0240b7619" xmlns:ns3="d928c50e-75c6-499e-9ab7-af3cd20d24e5" targetNamespace="http://schemas.microsoft.com/office/2006/metadata/properties" ma:root="true" ma:fieldsID="fa747b516284ff06277880cb7e875276" ns2:_="" ns3:_="">
    <xsd:import namespace="7c2c6980-1a4b-4d18-b558-46b0240b7619"/>
    <xsd:import namespace="d928c50e-75c6-499e-9ab7-af3cd20d2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c6980-1a4b-4d18-b558-46b0240b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7e8fa607-c64d-4972-b261-e2ef864cb81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8c50e-75c6-499e-9ab7-af3cd20d24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b24213-c16d-46a7-bc9e-128d5e6c6778}" ma:internalName="TaxCatchAll" ma:showField="CatchAllData" ma:web="d928c50e-75c6-499e-9ab7-af3cd20d2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2c6980-1a4b-4d18-b558-46b0240b7619">
      <Terms xmlns="http://schemas.microsoft.com/office/infopath/2007/PartnerControls"/>
    </lcf76f155ced4ddcb4097134ff3c332f>
    <TaxCatchAll xmlns="d928c50e-75c6-499e-9ab7-af3cd20d24e5" xsi:nil="true"/>
  </documentManagement>
</p:properties>
</file>

<file path=customXml/itemProps1.xml><?xml version="1.0" encoding="utf-8"?>
<ds:datastoreItem xmlns:ds="http://schemas.openxmlformats.org/officeDocument/2006/customXml" ds:itemID="{C14345F6-F5C4-4F59-BE19-9E0F588A6128}"/>
</file>

<file path=customXml/itemProps2.xml><?xml version="1.0" encoding="utf-8"?>
<ds:datastoreItem xmlns:ds="http://schemas.openxmlformats.org/officeDocument/2006/customXml" ds:itemID="{EA8A3544-96C3-4454-9AA0-34FD95C3BBFA}">
  <ds:schemaRefs>
    <ds:schemaRef ds:uri="http://schemas.microsoft.com/sharepoint/v3/contenttype/forms"/>
  </ds:schemaRefs>
</ds:datastoreItem>
</file>

<file path=customXml/itemProps3.xml><?xml version="1.0" encoding="utf-8"?>
<ds:datastoreItem xmlns:ds="http://schemas.openxmlformats.org/officeDocument/2006/customXml" ds:itemID="{E90D4B7D-3921-4935-B929-DA10F7B4D790}">
  <ds:schemaRefs>
    <ds:schemaRef ds:uri="http://schemas.microsoft.com/office/2006/metadata/properties"/>
    <ds:schemaRef ds:uri="http://schemas.microsoft.com/office/infopath/2007/PartnerControls"/>
    <ds:schemaRef ds:uri="2259ec97-6da7-4328-9883-b1e96632ad3e"/>
    <ds:schemaRef ds:uri="c7b33ec3-4a00-4caa-a1dc-dd49aac0f6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4870</Characters>
  <Application>Microsoft Office Word</Application>
  <DocSecurity>0</DocSecurity>
  <Lines>70</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Borgmästars</dc:creator>
  <cp:keywords/>
  <dc:description/>
  <cp:lastModifiedBy>Anna-Lena Nyfors-Norrgård</cp:lastModifiedBy>
  <cp:revision>4</cp:revision>
  <cp:lastPrinted>2026-03-24T17:55:00Z</cp:lastPrinted>
  <dcterms:created xsi:type="dcterms:W3CDTF">2026-03-24T17:55:00Z</dcterms:created>
  <dcterms:modified xsi:type="dcterms:W3CDTF">2026-03-24T19:08:00Z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0x010100B4FED50933F44D4598D8C77E116B743F</vt:lpwstr>
  </property>
  <property fmtid="{D5CDD505-2E9C-101B-9397-08002B2CF9AE}" pid="3" name="MediaServiceImageTags">
    <vt:lpwstr/>
  </property>
  <property fmtid="{D5CDD505-2E9C-101B-9397-08002B2CF9AE}" pid="4" name="docLang">
    <vt:lpwstr>en</vt:lpwstr>
  </property>
</Properties>
</file>