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2433" w14:textId="5FF82ED6" w:rsidR="00F3441D" w:rsidRPr="009733E0" w:rsidRDefault="00FC6232" w:rsidP="00DF3247">
      <w:pPr>
        <w:shd w:val="clear" w:color="auto" w:fill="FFFFFF" w:themeFill="background1"/>
        <w:jc w:val="center"/>
        <w:rPr>
          <w:b/>
          <w:bCs/>
          <w:color w:val="000000" w:themeColor="text1"/>
          <w:sz w:val="32"/>
          <w:szCs w:val="32"/>
          <w:lang w:val="en-GB"/>
        </w:rPr>
      </w:pPr>
      <w:r w:rsidRPr="009733E0">
        <w:rPr>
          <w:b/>
          <w:bCs/>
          <w:color w:val="000000" w:themeColor="text1"/>
          <w:sz w:val="32"/>
          <w:szCs w:val="32"/>
          <w:lang w:val="en-GB"/>
        </w:rPr>
        <w:t xml:space="preserve">World </w:t>
      </w:r>
      <w:r w:rsidR="00FC2A92">
        <w:rPr>
          <w:b/>
          <w:bCs/>
          <w:color w:val="000000" w:themeColor="text1"/>
          <w:sz w:val="32"/>
          <w:szCs w:val="32"/>
          <w:lang w:val="en-GB"/>
        </w:rPr>
        <w:t>P</w:t>
      </w:r>
      <w:r w:rsidRPr="009733E0">
        <w:rPr>
          <w:b/>
          <w:bCs/>
          <w:color w:val="000000" w:themeColor="text1"/>
          <w:sz w:val="32"/>
          <w:szCs w:val="32"/>
          <w:lang w:val="en-GB"/>
        </w:rPr>
        <w:t>remiere of BRABUS Marine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’s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b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iggest,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b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oldest, and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m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ost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p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owerful Shadow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e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ver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b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 xml:space="preserve">uilt: The 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a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>ll-</w:t>
      </w:r>
      <w:r w:rsidR="007D1D39">
        <w:rPr>
          <w:b/>
          <w:bCs/>
          <w:color w:val="000000" w:themeColor="text1"/>
          <w:sz w:val="32"/>
          <w:szCs w:val="32"/>
          <w:lang w:val="en-GB"/>
        </w:rPr>
        <w:t>n</w:t>
      </w:r>
      <w:r w:rsidR="004B04DA" w:rsidRPr="009733E0">
        <w:rPr>
          <w:b/>
          <w:bCs/>
          <w:color w:val="000000" w:themeColor="text1"/>
          <w:sz w:val="32"/>
          <w:szCs w:val="32"/>
          <w:lang w:val="en-GB"/>
        </w:rPr>
        <w:t>ew BRABUS Shadow 1200</w:t>
      </w:r>
    </w:p>
    <w:p w14:paraId="684499A1" w14:textId="77777777" w:rsidR="004B04DA" w:rsidRDefault="004B04DA" w:rsidP="000D51C3">
      <w:pPr>
        <w:shd w:val="clear" w:color="auto" w:fill="FFFFFF" w:themeFill="background1"/>
        <w:rPr>
          <w:i/>
          <w:iCs/>
          <w:color w:val="000000" w:themeColor="text1"/>
          <w:lang w:val="en-GB"/>
        </w:rPr>
      </w:pPr>
    </w:p>
    <w:p w14:paraId="3691B2A0" w14:textId="0085B89F" w:rsidR="008E204C" w:rsidRPr="00BE409B" w:rsidRDefault="0064470B" w:rsidP="006B3692">
      <w:pPr>
        <w:shd w:val="clear" w:color="auto" w:fill="FFFFFF" w:themeFill="background1"/>
        <w:jc w:val="both"/>
        <w:rPr>
          <w:i/>
          <w:iCs/>
          <w:color w:val="000000" w:themeColor="text1"/>
          <w:lang w:val="en-GB"/>
        </w:rPr>
      </w:pPr>
      <w:r w:rsidRPr="00A23328">
        <w:rPr>
          <w:i/>
          <w:iCs/>
          <w:color w:val="000000" w:themeColor="text1"/>
          <w:lang w:val="en-GB"/>
        </w:rPr>
        <w:t>A</w:t>
      </w:r>
      <w:r w:rsidR="00376DA3" w:rsidRPr="00A23328">
        <w:rPr>
          <w:i/>
          <w:iCs/>
          <w:color w:val="000000" w:themeColor="text1"/>
          <w:lang w:val="en-GB"/>
        </w:rPr>
        <w:t xml:space="preserve"> new dimension</w:t>
      </w:r>
      <w:r w:rsidR="00CC403B" w:rsidRPr="00A23328">
        <w:rPr>
          <w:i/>
          <w:iCs/>
          <w:color w:val="000000" w:themeColor="text1"/>
          <w:lang w:val="en-GB"/>
        </w:rPr>
        <w:t xml:space="preserve"> of masterclass</w:t>
      </w:r>
      <w:r w:rsidR="00D0795B" w:rsidRPr="00BE409B">
        <w:rPr>
          <w:i/>
          <w:iCs/>
          <w:color w:val="000000" w:themeColor="text1"/>
          <w:lang w:val="en-GB"/>
        </w:rPr>
        <w:t xml:space="preserve"> </w:t>
      </w:r>
      <w:r w:rsidR="0016380E">
        <w:rPr>
          <w:i/>
          <w:iCs/>
          <w:color w:val="000000" w:themeColor="text1"/>
          <w:lang w:val="en-GB"/>
        </w:rPr>
        <w:t>-</w:t>
      </w:r>
      <w:r w:rsidR="00D0795B" w:rsidRPr="00BE409B">
        <w:rPr>
          <w:i/>
          <w:iCs/>
          <w:color w:val="000000" w:themeColor="text1"/>
          <w:lang w:val="en-GB"/>
        </w:rPr>
        <w:t xml:space="preserve"> the</w:t>
      </w:r>
      <w:r w:rsidR="00772DFF" w:rsidRPr="00BE409B">
        <w:rPr>
          <w:i/>
          <w:iCs/>
          <w:color w:val="000000" w:themeColor="text1"/>
          <w:lang w:val="en-GB"/>
        </w:rPr>
        <w:t xml:space="preserve"> BRABUS Shadow 1200 Black Ops Signature Edition</w:t>
      </w:r>
      <w:r w:rsidR="00594B48" w:rsidRPr="00BE409B">
        <w:rPr>
          <w:i/>
          <w:iCs/>
          <w:color w:val="000000" w:themeColor="text1"/>
          <w:lang w:val="en-GB"/>
        </w:rPr>
        <w:t xml:space="preserve"> </w:t>
      </w:r>
    </w:p>
    <w:p w14:paraId="4E51F244" w14:textId="77777777" w:rsidR="00FD3816" w:rsidRPr="00BE409B" w:rsidRDefault="00FD3816" w:rsidP="000D51C3">
      <w:pPr>
        <w:shd w:val="clear" w:color="auto" w:fill="FFFFFF" w:themeFill="background1"/>
        <w:rPr>
          <w:i/>
          <w:iCs/>
          <w:color w:val="000000" w:themeColor="text1"/>
          <w:lang w:val="en-GB"/>
        </w:rPr>
      </w:pPr>
    </w:p>
    <w:p w14:paraId="55A7A744" w14:textId="7580160D" w:rsidR="00917517" w:rsidRDefault="00DC408A" w:rsidP="00892B6C">
      <w:pPr>
        <w:shd w:val="clear" w:color="auto" w:fill="FFFFFF" w:themeFill="background1"/>
        <w:jc w:val="both"/>
        <w:rPr>
          <w:color w:val="000000" w:themeColor="text1"/>
          <w:lang w:val="en-GB"/>
        </w:rPr>
      </w:pPr>
      <w:r w:rsidRPr="00BE409B">
        <w:rPr>
          <w:b/>
          <w:bCs/>
          <w:color w:val="000000" w:themeColor="text1"/>
          <w:lang w:val="en-GB"/>
        </w:rPr>
        <w:t>Düsseldorf, 2</w:t>
      </w:r>
      <w:r w:rsidR="001212C0" w:rsidRPr="00BE409B">
        <w:rPr>
          <w:b/>
          <w:bCs/>
          <w:color w:val="000000" w:themeColor="text1"/>
          <w:lang w:val="en-GB"/>
        </w:rPr>
        <w:t>0</w:t>
      </w:r>
      <w:r w:rsidRPr="00BE409B">
        <w:rPr>
          <w:b/>
          <w:bCs/>
          <w:color w:val="000000" w:themeColor="text1"/>
          <w:lang w:val="en-GB"/>
        </w:rPr>
        <w:t>.01.202</w:t>
      </w:r>
      <w:r w:rsidR="001212C0" w:rsidRPr="00BE409B">
        <w:rPr>
          <w:b/>
          <w:bCs/>
          <w:color w:val="000000" w:themeColor="text1"/>
          <w:lang w:val="en-GB"/>
        </w:rPr>
        <w:t>4</w:t>
      </w:r>
      <w:r w:rsidR="00847936" w:rsidRPr="00BE409B">
        <w:rPr>
          <w:b/>
          <w:bCs/>
          <w:color w:val="000000" w:themeColor="text1"/>
          <w:lang w:val="en-GB"/>
        </w:rPr>
        <w:t xml:space="preserve"> </w:t>
      </w:r>
      <w:r w:rsidR="008828C3" w:rsidRPr="00BE409B">
        <w:rPr>
          <w:color w:val="000000" w:themeColor="text1"/>
          <w:lang w:val="en-GB"/>
        </w:rPr>
        <w:t>—</w:t>
      </w:r>
      <w:r w:rsidR="00466AE0" w:rsidRPr="00BE409B">
        <w:rPr>
          <w:color w:val="000000" w:themeColor="text1"/>
          <w:lang w:val="en-GB"/>
        </w:rPr>
        <w:t xml:space="preserve"> </w:t>
      </w:r>
      <w:r w:rsidR="006B004B" w:rsidRPr="006B004B">
        <w:rPr>
          <w:color w:val="000000" w:themeColor="text1"/>
          <w:lang w:val="en-GB"/>
        </w:rPr>
        <w:t xml:space="preserve">More </w:t>
      </w:r>
      <w:r w:rsidR="009733E0">
        <w:rPr>
          <w:color w:val="000000" w:themeColor="text1"/>
          <w:lang w:val="en-GB"/>
        </w:rPr>
        <w:t>power</w:t>
      </w:r>
      <w:r w:rsidR="006B004B">
        <w:rPr>
          <w:color w:val="000000" w:themeColor="text1"/>
          <w:lang w:val="en-GB"/>
        </w:rPr>
        <w:t xml:space="preserve">, </w:t>
      </w:r>
      <w:r w:rsidR="006B004B" w:rsidRPr="006B004B">
        <w:rPr>
          <w:color w:val="000000" w:themeColor="text1"/>
          <w:lang w:val="en-GB"/>
        </w:rPr>
        <w:t xml:space="preserve">more 1-Second-Wow, more BRABUS than ever before. </w:t>
      </w:r>
      <w:r w:rsidR="00A23328">
        <w:rPr>
          <w:color w:val="000000" w:themeColor="text1"/>
          <w:lang w:val="en-GB"/>
        </w:rPr>
        <w:t xml:space="preserve">At 45 feet, the </w:t>
      </w:r>
      <w:r w:rsidR="006B004B" w:rsidRPr="006B004B">
        <w:rPr>
          <w:color w:val="000000" w:themeColor="text1"/>
          <w:lang w:val="en-GB"/>
        </w:rPr>
        <w:t>BRABUS Shadow 1200</w:t>
      </w:r>
      <w:r w:rsidR="009C57D5">
        <w:rPr>
          <w:color w:val="000000" w:themeColor="text1"/>
          <w:lang w:val="en-GB"/>
        </w:rPr>
        <w:t xml:space="preserve"> XC Cross</w:t>
      </w:r>
      <w:r w:rsidR="00FC2A92">
        <w:rPr>
          <w:color w:val="000000" w:themeColor="text1"/>
          <w:lang w:val="en-GB"/>
        </w:rPr>
        <w:t>-</w:t>
      </w:r>
      <w:r w:rsidR="009C57D5">
        <w:rPr>
          <w:color w:val="000000" w:themeColor="text1"/>
          <w:lang w:val="en-GB"/>
        </w:rPr>
        <w:t>Cabin</w:t>
      </w:r>
      <w:r w:rsidR="006B004B" w:rsidRPr="006B004B">
        <w:rPr>
          <w:color w:val="000000" w:themeColor="text1"/>
          <w:lang w:val="en-GB"/>
        </w:rPr>
        <w:t xml:space="preserve"> Black Ops Signature Edition is the biggest BRABUS Shadow ever built</w:t>
      </w:r>
      <w:r w:rsidR="009C57D5">
        <w:rPr>
          <w:color w:val="000000" w:themeColor="text1"/>
          <w:lang w:val="en-GB"/>
        </w:rPr>
        <w:t xml:space="preserve"> </w:t>
      </w:r>
      <w:r w:rsidR="006B004B" w:rsidRPr="006B004B">
        <w:rPr>
          <w:color w:val="000000" w:themeColor="text1"/>
          <w:lang w:val="en-GB"/>
        </w:rPr>
        <w:t xml:space="preserve">and </w:t>
      </w:r>
      <w:r w:rsidR="00FC2A92">
        <w:rPr>
          <w:color w:val="000000" w:themeColor="text1"/>
          <w:lang w:val="en-GB"/>
        </w:rPr>
        <w:t xml:space="preserve">the single </w:t>
      </w:r>
      <w:r w:rsidR="006B004B" w:rsidRPr="006B004B">
        <w:rPr>
          <w:color w:val="000000" w:themeColor="text1"/>
          <w:lang w:val="en-GB"/>
        </w:rPr>
        <w:t>boldest BRABUS statement out there on the sea</w:t>
      </w:r>
      <w:r w:rsidR="00FC2A92">
        <w:rPr>
          <w:color w:val="000000" w:themeColor="text1"/>
          <w:lang w:val="en-GB"/>
        </w:rPr>
        <w:t>s</w:t>
      </w:r>
      <w:r w:rsidR="006B004B" w:rsidRPr="006B004B">
        <w:rPr>
          <w:color w:val="000000" w:themeColor="text1"/>
          <w:lang w:val="en-GB"/>
        </w:rPr>
        <w:t xml:space="preserve">. </w:t>
      </w:r>
      <w:r w:rsidR="006D7094">
        <w:rPr>
          <w:color w:val="000000" w:themeColor="text1"/>
          <w:lang w:val="en-GB"/>
        </w:rPr>
        <w:t>Combining u</w:t>
      </w:r>
      <w:r w:rsidR="006B004B" w:rsidRPr="006B004B">
        <w:rPr>
          <w:color w:val="000000" w:themeColor="text1"/>
          <w:lang w:val="en-GB"/>
        </w:rPr>
        <w:t xml:space="preserve">nparalleled </w:t>
      </w:r>
      <w:r w:rsidR="004060E6">
        <w:rPr>
          <w:color w:val="000000" w:themeColor="text1"/>
          <w:lang w:val="en-GB"/>
        </w:rPr>
        <w:t xml:space="preserve">power and </w:t>
      </w:r>
      <w:r w:rsidR="006B004B" w:rsidRPr="006B004B">
        <w:rPr>
          <w:color w:val="000000" w:themeColor="text1"/>
          <w:lang w:val="en-GB"/>
        </w:rPr>
        <w:t>performance</w:t>
      </w:r>
      <w:r w:rsidR="00FC2A92">
        <w:rPr>
          <w:color w:val="000000" w:themeColor="text1"/>
          <w:lang w:val="en-GB"/>
        </w:rPr>
        <w:t xml:space="preserve"> </w:t>
      </w:r>
      <w:r w:rsidR="006B004B" w:rsidRPr="006B004B">
        <w:rPr>
          <w:color w:val="000000" w:themeColor="text1"/>
          <w:lang w:val="en-GB"/>
        </w:rPr>
        <w:t>wit</w:t>
      </w:r>
      <w:r w:rsidR="00CD77B1">
        <w:rPr>
          <w:color w:val="000000" w:themeColor="text1"/>
          <w:lang w:val="en-GB"/>
        </w:rPr>
        <w:t>h</w:t>
      </w:r>
      <w:r w:rsidR="00FC2A92">
        <w:rPr>
          <w:color w:val="000000" w:themeColor="text1"/>
          <w:lang w:val="en-GB"/>
        </w:rPr>
        <w:t xml:space="preserve"> an</w:t>
      </w:r>
      <w:r w:rsidR="00CD77B1">
        <w:rPr>
          <w:color w:val="000000" w:themeColor="text1"/>
          <w:lang w:val="en-GB"/>
        </w:rPr>
        <w:t xml:space="preserve"> incredibly</w:t>
      </w:r>
      <w:r w:rsidR="006B004B" w:rsidRPr="006B004B">
        <w:rPr>
          <w:color w:val="000000" w:themeColor="text1"/>
          <w:lang w:val="en-GB"/>
        </w:rPr>
        <w:t xml:space="preserve"> </w:t>
      </w:r>
      <w:r w:rsidR="00596997">
        <w:rPr>
          <w:color w:val="000000" w:themeColor="text1"/>
          <w:lang w:val="en-GB"/>
        </w:rPr>
        <w:t>luxurious</w:t>
      </w:r>
      <w:r w:rsidR="006B004B" w:rsidRPr="006B004B">
        <w:rPr>
          <w:color w:val="000000" w:themeColor="text1"/>
          <w:lang w:val="en-GB"/>
        </w:rPr>
        <w:t xml:space="preserve"> ambience and innovative comfort, this Grand Tourer of the </w:t>
      </w:r>
      <w:r w:rsidR="00FC2A92">
        <w:rPr>
          <w:color w:val="000000" w:themeColor="text1"/>
          <w:lang w:val="en-GB"/>
        </w:rPr>
        <w:t xml:space="preserve">world’s </w:t>
      </w:r>
      <w:r w:rsidR="006B004B" w:rsidRPr="006B004B">
        <w:rPr>
          <w:color w:val="000000" w:themeColor="text1"/>
          <w:lang w:val="en-GB"/>
        </w:rPr>
        <w:t>ocean</w:t>
      </w:r>
      <w:r w:rsidR="00FC2A92">
        <w:rPr>
          <w:color w:val="000000" w:themeColor="text1"/>
          <w:lang w:val="en-GB"/>
        </w:rPr>
        <w:t>s</w:t>
      </w:r>
      <w:r w:rsidR="006B004B" w:rsidRPr="006B004B">
        <w:rPr>
          <w:color w:val="000000" w:themeColor="text1"/>
          <w:lang w:val="en-GB"/>
        </w:rPr>
        <w:t xml:space="preserve"> has absolutely everything</w:t>
      </w:r>
      <w:r w:rsidR="00E12D23">
        <w:rPr>
          <w:color w:val="000000" w:themeColor="text1"/>
          <w:lang w:val="en-GB"/>
        </w:rPr>
        <w:t xml:space="preserve">, </w:t>
      </w:r>
      <w:r w:rsidR="006B004B" w:rsidRPr="006B004B">
        <w:rPr>
          <w:color w:val="000000" w:themeColor="text1"/>
          <w:lang w:val="en-GB"/>
        </w:rPr>
        <w:t xml:space="preserve">bringing next-level usability and versatility to the luxury boat segment. </w:t>
      </w:r>
    </w:p>
    <w:p w14:paraId="7F9B73A3" w14:textId="77777777" w:rsidR="00917517" w:rsidRDefault="00917517" w:rsidP="00892B6C">
      <w:pPr>
        <w:shd w:val="clear" w:color="auto" w:fill="FFFFFF" w:themeFill="background1"/>
        <w:jc w:val="both"/>
        <w:rPr>
          <w:color w:val="000000" w:themeColor="text1"/>
          <w:lang w:val="en-GB"/>
        </w:rPr>
      </w:pPr>
    </w:p>
    <w:p w14:paraId="01DC1CBD" w14:textId="178928DB" w:rsidR="00D937AF" w:rsidRDefault="006716C3" w:rsidP="00892B6C">
      <w:pPr>
        <w:shd w:val="clear" w:color="auto" w:fill="FFFFFF" w:themeFill="background1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This</w:t>
      </w:r>
      <w:r w:rsidR="006B004B" w:rsidRPr="006B004B">
        <w:rPr>
          <w:color w:val="000000" w:themeColor="text1"/>
          <w:lang w:val="en-GB"/>
        </w:rPr>
        <w:t xml:space="preserve"> highly exclusive</w:t>
      </w:r>
      <w:r w:rsidR="00FC2A92">
        <w:rPr>
          <w:color w:val="000000" w:themeColor="text1"/>
          <w:lang w:val="en-GB"/>
        </w:rPr>
        <w:t xml:space="preserve"> </w:t>
      </w:r>
      <w:r w:rsidR="006B004B" w:rsidRPr="006B004B">
        <w:rPr>
          <w:color w:val="000000" w:themeColor="text1"/>
          <w:lang w:val="en-GB"/>
        </w:rPr>
        <w:t xml:space="preserve">new </w:t>
      </w:r>
      <w:r w:rsidR="000E76FA">
        <w:rPr>
          <w:color w:val="000000" w:themeColor="text1"/>
          <w:lang w:val="en-GB"/>
        </w:rPr>
        <w:t xml:space="preserve">premium </w:t>
      </w:r>
      <w:r w:rsidR="006B004B" w:rsidRPr="006B004B">
        <w:rPr>
          <w:color w:val="000000" w:themeColor="text1"/>
          <w:lang w:val="en-GB"/>
        </w:rPr>
        <w:t xml:space="preserve">range </w:t>
      </w:r>
      <w:r w:rsidR="009D4265">
        <w:rPr>
          <w:lang w:val="en-GB"/>
        </w:rPr>
        <w:t>knows</w:t>
      </w:r>
      <w:r w:rsidR="006B004B" w:rsidRPr="005F2458">
        <w:rPr>
          <w:lang w:val="en-GB"/>
        </w:rPr>
        <w:t xml:space="preserve"> how</w:t>
      </w:r>
      <w:r w:rsidR="006B004B" w:rsidRPr="006B004B">
        <w:rPr>
          <w:color w:val="000000" w:themeColor="text1"/>
          <w:lang w:val="en-GB"/>
        </w:rPr>
        <w:t xml:space="preserve"> to </w:t>
      </w:r>
      <w:r w:rsidR="000E76FA">
        <w:rPr>
          <w:color w:val="000000" w:themeColor="text1"/>
          <w:lang w:val="en-GB"/>
        </w:rPr>
        <w:t>deliver</w:t>
      </w:r>
      <w:r w:rsidR="00CF27EF">
        <w:rPr>
          <w:color w:val="000000" w:themeColor="text1"/>
          <w:lang w:val="en-GB"/>
        </w:rPr>
        <w:t xml:space="preserve"> </w:t>
      </w:r>
      <w:r w:rsidR="009D4265">
        <w:rPr>
          <w:color w:val="000000" w:themeColor="text1"/>
          <w:lang w:val="en-GB"/>
        </w:rPr>
        <w:t>a</w:t>
      </w:r>
      <w:r w:rsidR="00E848B3">
        <w:rPr>
          <w:color w:val="000000" w:themeColor="text1"/>
          <w:lang w:val="en-GB"/>
        </w:rPr>
        <w:t xml:space="preserve">n </w:t>
      </w:r>
      <w:r w:rsidR="00E848B3" w:rsidRPr="00E848B3">
        <w:rPr>
          <w:color w:val="000000" w:themeColor="text1"/>
          <w:lang w:val="en-GB"/>
        </w:rPr>
        <w:t>unprecedented</w:t>
      </w:r>
      <w:r w:rsidR="00971287">
        <w:rPr>
          <w:color w:val="000000" w:themeColor="text1"/>
          <w:lang w:val="en-GB"/>
        </w:rPr>
        <w:t xml:space="preserve"> </w:t>
      </w:r>
      <w:r w:rsidR="00732A73">
        <w:rPr>
          <w:color w:val="000000" w:themeColor="text1"/>
          <w:lang w:val="en-GB"/>
        </w:rPr>
        <w:t>BRABUS experience</w:t>
      </w:r>
      <w:r w:rsidR="00BB33B8">
        <w:rPr>
          <w:color w:val="000000" w:themeColor="text1"/>
          <w:lang w:val="en-GB"/>
        </w:rPr>
        <w:t xml:space="preserve"> </w:t>
      </w:r>
      <w:r w:rsidR="008924A7">
        <w:rPr>
          <w:color w:val="000000" w:themeColor="text1"/>
          <w:lang w:val="en-GB"/>
        </w:rPr>
        <w:t xml:space="preserve">on the water </w:t>
      </w:r>
      <w:r w:rsidR="00FC2A92">
        <w:rPr>
          <w:color w:val="000000" w:themeColor="text1"/>
          <w:lang w:val="en-GB"/>
        </w:rPr>
        <w:t>with its towering size</w:t>
      </w:r>
      <w:r w:rsidR="00A11795">
        <w:rPr>
          <w:color w:val="000000" w:themeColor="text1"/>
          <w:lang w:val="en-GB"/>
        </w:rPr>
        <w:t>,</w:t>
      </w:r>
      <w:r w:rsidR="00FC2A92">
        <w:rPr>
          <w:color w:val="000000" w:themeColor="text1"/>
          <w:lang w:val="en-GB"/>
        </w:rPr>
        <w:t xml:space="preserve"> breathtaking</w:t>
      </w:r>
      <w:r w:rsidR="00A11795">
        <w:rPr>
          <w:color w:val="000000" w:themeColor="text1"/>
          <w:lang w:val="en-GB"/>
        </w:rPr>
        <w:t xml:space="preserve"> </w:t>
      </w:r>
      <w:r w:rsidR="00F15FC7">
        <w:rPr>
          <w:color w:val="000000" w:themeColor="text1"/>
          <w:lang w:val="en-GB"/>
        </w:rPr>
        <w:t>power</w:t>
      </w:r>
      <w:r w:rsidR="005A18A8">
        <w:rPr>
          <w:color w:val="000000" w:themeColor="text1"/>
          <w:lang w:val="en-GB"/>
        </w:rPr>
        <w:t>,</w:t>
      </w:r>
      <w:r w:rsidR="00F15FC7">
        <w:rPr>
          <w:color w:val="000000" w:themeColor="text1"/>
          <w:lang w:val="en-GB"/>
        </w:rPr>
        <w:t xml:space="preserve"> </w:t>
      </w:r>
      <w:r w:rsidR="00A11795">
        <w:rPr>
          <w:color w:val="000000" w:themeColor="text1"/>
          <w:lang w:val="en-GB"/>
        </w:rPr>
        <w:t>and an abundance of comfort</w:t>
      </w:r>
      <w:r w:rsidR="00AF74AE">
        <w:rPr>
          <w:color w:val="000000" w:themeColor="text1"/>
          <w:lang w:val="en-GB"/>
        </w:rPr>
        <w:t xml:space="preserve"> and </w:t>
      </w:r>
      <w:r w:rsidR="00AB33FB">
        <w:rPr>
          <w:color w:val="000000" w:themeColor="text1"/>
          <w:lang w:val="en-GB"/>
        </w:rPr>
        <w:t>style</w:t>
      </w:r>
      <w:r w:rsidR="00AF74AE">
        <w:rPr>
          <w:color w:val="000000" w:themeColor="text1"/>
          <w:lang w:val="en-GB"/>
        </w:rPr>
        <w:t>,</w:t>
      </w:r>
      <w:r w:rsidR="00AB33FB">
        <w:rPr>
          <w:color w:val="000000" w:themeColor="text1"/>
          <w:lang w:val="en-GB"/>
        </w:rPr>
        <w:t xml:space="preserve"> a</w:t>
      </w:r>
      <w:r w:rsidR="00FC2A92">
        <w:rPr>
          <w:color w:val="000000" w:themeColor="text1"/>
          <w:lang w:val="en-GB"/>
        </w:rPr>
        <w:t xml:space="preserve">s well as </w:t>
      </w:r>
      <w:r w:rsidR="00164AF1">
        <w:rPr>
          <w:color w:val="000000" w:themeColor="text1"/>
          <w:lang w:val="en-GB"/>
        </w:rPr>
        <w:t xml:space="preserve">onboard </w:t>
      </w:r>
      <w:r w:rsidR="00AB33FB">
        <w:rPr>
          <w:color w:val="000000" w:themeColor="text1"/>
          <w:lang w:val="en-GB"/>
        </w:rPr>
        <w:t>usability</w:t>
      </w:r>
      <w:r w:rsidR="00D55A8E">
        <w:rPr>
          <w:color w:val="000000" w:themeColor="text1"/>
          <w:lang w:val="en-GB"/>
        </w:rPr>
        <w:t xml:space="preserve">. </w:t>
      </w:r>
      <w:r w:rsidR="00A65B2D">
        <w:rPr>
          <w:color w:val="000000" w:themeColor="text1"/>
          <w:lang w:val="en-GB"/>
        </w:rPr>
        <w:t>Premiering as</w:t>
      </w:r>
      <w:r w:rsidR="00EE34A1">
        <w:rPr>
          <w:color w:val="000000" w:themeColor="text1"/>
          <w:lang w:val="en-GB"/>
        </w:rPr>
        <w:t xml:space="preserve"> </w:t>
      </w:r>
      <w:r w:rsidR="00AF74AE">
        <w:rPr>
          <w:color w:val="000000" w:themeColor="text1"/>
          <w:lang w:val="en-GB"/>
        </w:rPr>
        <w:t xml:space="preserve">a </w:t>
      </w:r>
      <w:r w:rsidR="00EE34A1">
        <w:rPr>
          <w:color w:val="000000" w:themeColor="text1"/>
          <w:lang w:val="en-GB"/>
        </w:rPr>
        <w:t xml:space="preserve">fully </w:t>
      </w:r>
      <w:r w:rsidR="000A41B0">
        <w:rPr>
          <w:color w:val="000000" w:themeColor="text1"/>
          <w:lang w:val="en-GB"/>
        </w:rPr>
        <w:t>enclosable</w:t>
      </w:r>
      <w:r w:rsidR="00A65B2D">
        <w:rPr>
          <w:color w:val="000000" w:themeColor="text1"/>
          <w:lang w:val="en-GB"/>
        </w:rPr>
        <w:t xml:space="preserve"> cabin model</w:t>
      </w:r>
      <w:r w:rsidR="00EE34A1">
        <w:rPr>
          <w:color w:val="000000" w:themeColor="text1"/>
          <w:lang w:val="en-GB"/>
        </w:rPr>
        <w:t xml:space="preserve"> and – for the first time in BRABUS Marine history </w:t>
      </w:r>
      <w:r w:rsidR="006D58FD">
        <w:rPr>
          <w:color w:val="000000" w:themeColor="text1"/>
          <w:lang w:val="en-GB"/>
        </w:rPr>
        <w:t>–</w:t>
      </w:r>
      <w:r w:rsidR="00EE34A1">
        <w:rPr>
          <w:color w:val="000000" w:themeColor="text1"/>
          <w:lang w:val="en-GB"/>
        </w:rPr>
        <w:t xml:space="preserve"> </w:t>
      </w:r>
      <w:r w:rsidR="006D58FD">
        <w:rPr>
          <w:color w:val="000000" w:themeColor="text1"/>
          <w:lang w:val="en-GB"/>
        </w:rPr>
        <w:t xml:space="preserve">equipped with triple V10 powered engines </w:t>
      </w:r>
      <w:r w:rsidR="00FC2A92">
        <w:rPr>
          <w:color w:val="000000" w:themeColor="text1"/>
          <w:lang w:val="en-GB"/>
        </w:rPr>
        <w:t>producing</w:t>
      </w:r>
      <w:r w:rsidR="006D58FD">
        <w:rPr>
          <w:color w:val="000000" w:themeColor="text1"/>
          <w:lang w:val="en-GB"/>
        </w:rPr>
        <w:t xml:space="preserve"> a </w:t>
      </w:r>
      <w:r w:rsidR="00FC2A92">
        <w:rPr>
          <w:color w:val="000000" w:themeColor="text1"/>
          <w:lang w:val="en-GB"/>
        </w:rPr>
        <w:t>power output</w:t>
      </w:r>
      <w:r w:rsidR="006D58FD">
        <w:rPr>
          <w:color w:val="000000" w:themeColor="text1"/>
          <w:lang w:val="en-GB"/>
        </w:rPr>
        <w:t xml:space="preserve"> of 1</w:t>
      </w:r>
      <w:r w:rsidR="00FC2A92">
        <w:rPr>
          <w:color w:val="000000" w:themeColor="text1"/>
          <w:lang w:val="en-GB"/>
        </w:rPr>
        <w:t>,</w:t>
      </w:r>
      <w:r w:rsidR="006D58FD">
        <w:rPr>
          <w:color w:val="000000" w:themeColor="text1"/>
          <w:lang w:val="en-GB"/>
        </w:rPr>
        <w:t>200 horsepower, th</w:t>
      </w:r>
      <w:r w:rsidR="00761253">
        <w:rPr>
          <w:color w:val="000000" w:themeColor="text1"/>
          <w:lang w:val="en-GB"/>
        </w:rPr>
        <w:t xml:space="preserve">e </w:t>
      </w:r>
      <w:r w:rsidR="00FC2A92">
        <w:rPr>
          <w:color w:val="000000" w:themeColor="text1"/>
          <w:lang w:val="en-GB"/>
        </w:rPr>
        <w:t>all-</w:t>
      </w:r>
      <w:r w:rsidR="000A41B0">
        <w:rPr>
          <w:color w:val="000000" w:themeColor="text1"/>
          <w:lang w:val="en-GB"/>
        </w:rPr>
        <w:t>new Shadow</w:t>
      </w:r>
      <w:r w:rsidR="00761253">
        <w:rPr>
          <w:color w:val="000000" w:themeColor="text1"/>
          <w:lang w:val="en-GB"/>
        </w:rPr>
        <w:t xml:space="preserve"> </w:t>
      </w:r>
      <w:r w:rsidR="002D5807">
        <w:rPr>
          <w:color w:val="000000" w:themeColor="text1"/>
          <w:lang w:val="en-GB"/>
        </w:rPr>
        <w:t>is</w:t>
      </w:r>
      <w:r w:rsidR="00EB157B">
        <w:rPr>
          <w:color w:val="000000" w:themeColor="text1"/>
          <w:lang w:val="en-GB"/>
        </w:rPr>
        <w:t xml:space="preserve"> a true powerhouse and high performer, </w:t>
      </w:r>
      <w:r w:rsidR="00CB2432">
        <w:rPr>
          <w:color w:val="000000" w:themeColor="text1"/>
          <w:lang w:val="en-GB"/>
        </w:rPr>
        <w:t xml:space="preserve">effortlessly </w:t>
      </w:r>
      <w:r w:rsidR="002D5807">
        <w:rPr>
          <w:color w:val="000000" w:themeColor="text1"/>
          <w:lang w:val="en-GB"/>
        </w:rPr>
        <w:t xml:space="preserve">eating up miles while </w:t>
      </w:r>
      <w:r w:rsidR="00202E74">
        <w:rPr>
          <w:color w:val="000000" w:themeColor="text1"/>
          <w:lang w:val="en-GB"/>
        </w:rPr>
        <w:t xml:space="preserve">offering </w:t>
      </w:r>
      <w:r w:rsidR="00EB157B">
        <w:rPr>
          <w:color w:val="000000" w:themeColor="text1"/>
          <w:lang w:val="en-GB"/>
        </w:rPr>
        <w:t xml:space="preserve">all-weather </w:t>
      </w:r>
      <w:r w:rsidR="00FC2A92">
        <w:rPr>
          <w:color w:val="000000" w:themeColor="text1"/>
          <w:lang w:val="en-GB"/>
        </w:rPr>
        <w:t>protection</w:t>
      </w:r>
      <w:r w:rsidR="000A41B0">
        <w:rPr>
          <w:color w:val="000000" w:themeColor="text1"/>
          <w:lang w:val="en-GB"/>
        </w:rPr>
        <w:t xml:space="preserve"> and </w:t>
      </w:r>
      <w:r w:rsidR="002D4769">
        <w:rPr>
          <w:color w:val="000000" w:themeColor="text1"/>
          <w:lang w:val="en-GB"/>
        </w:rPr>
        <w:t>innovative social space</w:t>
      </w:r>
      <w:r w:rsidR="00FC2A92">
        <w:rPr>
          <w:color w:val="000000" w:themeColor="text1"/>
          <w:lang w:val="en-GB"/>
        </w:rPr>
        <w:t>s</w:t>
      </w:r>
      <w:r w:rsidR="002D4769">
        <w:rPr>
          <w:color w:val="000000" w:themeColor="text1"/>
          <w:lang w:val="en-GB"/>
        </w:rPr>
        <w:t xml:space="preserve"> </w:t>
      </w:r>
      <w:r w:rsidR="00415745">
        <w:rPr>
          <w:color w:val="000000" w:themeColor="text1"/>
          <w:lang w:val="en-GB"/>
        </w:rPr>
        <w:t xml:space="preserve">for </w:t>
      </w:r>
      <w:r w:rsidR="00FC2A92">
        <w:rPr>
          <w:color w:val="000000" w:themeColor="text1"/>
          <w:lang w:val="en-GB"/>
        </w:rPr>
        <w:t>never-ending</w:t>
      </w:r>
      <w:r w:rsidR="00BE0445">
        <w:rPr>
          <w:color w:val="000000" w:themeColor="text1"/>
          <w:lang w:val="en-GB"/>
        </w:rPr>
        <w:t xml:space="preserve"> </w:t>
      </w:r>
      <w:r w:rsidR="00763945">
        <w:rPr>
          <w:color w:val="000000" w:themeColor="text1"/>
          <w:lang w:val="en-GB"/>
        </w:rPr>
        <w:t>adventure</w:t>
      </w:r>
      <w:r w:rsidR="00FC2A92">
        <w:rPr>
          <w:color w:val="000000" w:themeColor="text1"/>
          <w:lang w:val="en-GB"/>
        </w:rPr>
        <w:t>s</w:t>
      </w:r>
      <w:r w:rsidR="00415745">
        <w:rPr>
          <w:color w:val="000000" w:themeColor="text1"/>
          <w:lang w:val="en-GB"/>
        </w:rPr>
        <w:t xml:space="preserve"> at sea.</w:t>
      </w:r>
    </w:p>
    <w:p w14:paraId="6BD0E993" w14:textId="77777777" w:rsidR="00D937AF" w:rsidRDefault="00D937AF" w:rsidP="00892B6C">
      <w:pPr>
        <w:shd w:val="clear" w:color="auto" w:fill="FFFFFF" w:themeFill="background1"/>
        <w:jc w:val="both"/>
        <w:rPr>
          <w:color w:val="000000" w:themeColor="text1"/>
          <w:lang w:val="en-GB"/>
        </w:rPr>
      </w:pPr>
    </w:p>
    <w:p w14:paraId="69B95F69" w14:textId="7ADD35D1" w:rsidR="008963A5" w:rsidRDefault="003E6696" w:rsidP="00892B6C">
      <w:pPr>
        <w:shd w:val="clear" w:color="auto" w:fill="FFFFFF" w:themeFill="background1"/>
        <w:jc w:val="both"/>
        <w:rPr>
          <w:lang w:val="en-GB"/>
        </w:rPr>
      </w:pPr>
      <w:r>
        <w:rPr>
          <w:color w:val="000000" w:themeColor="text1"/>
          <w:lang w:val="en-GB"/>
        </w:rPr>
        <w:t>The BRABUS Shadow 1200 is</w:t>
      </w:r>
      <w:r w:rsidR="007B3741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unlike any othe</w:t>
      </w:r>
      <w:r w:rsidR="00927651">
        <w:rPr>
          <w:color w:val="000000" w:themeColor="text1"/>
          <w:lang w:val="en-GB"/>
        </w:rPr>
        <w:t>r</w:t>
      </w:r>
      <w:r w:rsidR="00F12A4C">
        <w:rPr>
          <w:color w:val="000000" w:themeColor="text1"/>
          <w:lang w:val="en-GB"/>
        </w:rPr>
        <w:t xml:space="preserve"> superboat of its </w:t>
      </w:r>
      <w:r w:rsidR="00FC2A92">
        <w:rPr>
          <w:color w:val="000000" w:themeColor="text1"/>
          <w:lang w:val="en-GB"/>
        </w:rPr>
        <w:t>class</w:t>
      </w:r>
      <w:r w:rsidR="00CA4D67">
        <w:rPr>
          <w:color w:val="000000" w:themeColor="text1"/>
          <w:lang w:val="en-GB"/>
        </w:rPr>
        <w:t xml:space="preserve"> and</w:t>
      </w:r>
      <w:r w:rsidR="003B634E">
        <w:rPr>
          <w:color w:val="000000" w:themeColor="text1"/>
          <w:lang w:val="en-GB"/>
        </w:rPr>
        <w:t xml:space="preserve"> </w:t>
      </w:r>
      <w:r w:rsidR="00D34FF0">
        <w:rPr>
          <w:color w:val="000000" w:themeColor="text1"/>
          <w:lang w:val="en-GB"/>
        </w:rPr>
        <w:t xml:space="preserve">a </w:t>
      </w:r>
      <w:r w:rsidR="003B634E">
        <w:rPr>
          <w:color w:val="000000" w:themeColor="text1"/>
          <w:lang w:val="en-GB"/>
        </w:rPr>
        <w:t xml:space="preserve">perfect match </w:t>
      </w:r>
      <w:r w:rsidR="00CA4D67">
        <w:rPr>
          <w:color w:val="000000" w:themeColor="text1"/>
          <w:lang w:val="en-GB"/>
        </w:rPr>
        <w:t xml:space="preserve">for those who want </w:t>
      </w:r>
      <w:r w:rsidR="00703389">
        <w:rPr>
          <w:color w:val="000000" w:themeColor="text1"/>
          <w:lang w:val="en-GB"/>
        </w:rPr>
        <w:t>to</w:t>
      </w:r>
      <w:r w:rsidR="003B1193">
        <w:rPr>
          <w:color w:val="000000" w:themeColor="text1"/>
          <w:lang w:val="en-GB"/>
        </w:rPr>
        <w:t xml:space="preserve"> renounce compromises and</w:t>
      </w:r>
      <w:r w:rsidR="008D4339">
        <w:rPr>
          <w:color w:val="000000" w:themeColor="text1"/>
          <w:lang w:val="en-GB"/>
        </w:rPr>
        <w:t xml:space="preserve"> </w:t>
      </w:r>
      <w:r w:rsidR="00AF74AE">
        <w:rPr>
          <w:color w:val="000000" w:themeColor="text1"/>
          <w:lang w:val="en-GB"/>
        </w:rPr>
        <w:t>make</w:t>
      </w:r>
      <w:r w:rsidR="00703389">
        <w:rPr>
          <w:color w:val="000000" w:themeColor="text1"/>
          <w:lang w:val="en-GB"/>
        </w:rPr>
        <w:t xml:space="preserve"> a</w:t>
      </w:r>
      <w:r w:rsidR="00FC2A92">
        <w:rPr>
          <w:color w:val="000000" w:themeColor="text1"/>
          <w:lang w:val="en-GB"/>
        </w:rPr>
        <w:t>n undeniable</w:t>
      </w:r>
      <w:r w:rsidR="00703389">
        <w:rPr>
          <w:color w:val="000000" w:themeColor="text1"/>
          <w:lang w:val="en-GB"/>
        </w:rPr>
        <w:t xml:space="preserve"> statement</w:t>
      </w:r>
      <w:r w:rsidR="005D12B5">
        <w:rPr>
          <w:color w:val="000000" w:themeColor="text1"/>
          <w:lang w:val="en-GB"/>
        </w:rPr>
        <w:t>.</w:t>
      </w:r>
      <w:r w:rsidR="003C6D90">
        <w:rPr>
          <w:color w:val="000000" w:themeColor="text1"/>
          <w:lang w:val="en-GB"/>
        </w:rPr>
        <w:t xml:space="preserve"> </w:t>
      </w:r>
      <w:r w:rsidR="00C0226C">
        <w:rPr>
          <w:color w:val="000000" w:themeColor="text1"/>
          <w:lang w:val="en-GB"/>
        </w:rPr>
        <w:t>With just a si</w:t>
      </w:r>
      <w:r w:rsidR="008A4111">
        <w:rPr>
          <w:color w:val="000000" w:themeColor="text1"/>
          <w:lang w:val="en-GB"/>
        </w:rPr>
        <w:t>ngle</w:t>
      </w:r>
      <w:r w:rsidR="00C0226C">
        <w:rPr>
          <w:color w:val="000000" w:themeColor="text1"/>
          <w:lang w:val="en-GB"/>
        </w:rPr>
        <w:t xml:space="preserve"> touch, </w:t>
      </w:r>
      <w:r w:rsidR="00FC2A92">
        <w:rPr>
          <w:color w:val="000000" w:themeColor="text1"/>
          <w:lang w:val="en-GB"/>
        </w:rPr>
        <w:t>premium levels of onboard usability merge with unparalleled versatility. S</w:t>
      </w:r>
      <w:r w:rsidR="003C504D">
        <w:rPr>
          <w:color w:val="000000" w:themeColor="text1"/>
          <w:lang w:val="en-GB"/>
        </w:rPr>
        <w:t>eamlessly see the boat t</w:t>
      </w:r>
      <w:r w:rsidR="00103941">
        <w:rPr>
          <w:color w:val="000000" w:themeColor="text1"/>
          <w:lang w:val="en-GB"/>
        </w:rPr>
        <w:t>ransform</w:t>
      </w:r>
      <w:r w:rsidR="0067769A">
        <w:rPr>
          <w:color w:val="000000" w:themeColor="text1"/>
          <w:lang w:val="en-GB"/>
        </w:rPr>
        <w:t xml:space="preserve"> </w:t>
      </w:r>
      <w:r w:rsidR="003C504D">
        <w:rPr>
          <w:color w:val="000000" w:themeColor="text1"/>
          <w:lang w:val="en-GB"/>
        </w:rPr>
        <w:t xml:space="preserve">from </w:t>
      </w:r>
      <w:r w:rsidR="00AA02A3">
        <w:rPr>
          <w:color w:val="000000" w:themeColor="text1"/>
          <w:lang w:val="en-GB"/>
        </w:rPr>
        <w:t>an enclosed all</w:t>
      </w:r>
      <w:r w:rsidR="00B83EFB">
        <w:rPr>
          <w:color w:val="000000" w:themeColor="text1"/>
          <w:lang w:val="en-GB"/>
        </w:rPr>
        <w:t>-</w:t>
      </w:r>
      <w:r w:rsidR="00AA02A3">
        <w:rPr>
          <w:color w:val="000000" w:themeColor="text1"/>
          <w:lang w:val="en-GB"/>
        </w:rPr>
        <w:t xml:space="preserve">weather cabin to </w:t>
      </w:r>
      <w:r w:rsidR="003C504D">
        <w:rPr>
          <w:color w:val="000000" w:themeColor="text1"/>
          <w:lang w:val="en-GB"/>
        </w:rPr>
        <w:t>a fully ope</w:t>
      </w:r>
      <w:r w:rsidR="00D61C3A">
        <w:rPr>
          <w:color w:val="000000" w:themeColor="text1"/>
          <w:lang w:val="en-GB"/>
        </w:rPr>
        <w:t>n boat</w:t>
      </w:r>
      <w:r w:rsidR="005E688D">
        <w:rPr>
          <w:color w:val="000000" w:themeColor="text1"/>
          <w:lang w:val="en-GB"/>
        </w:rPr>
        <w:t xml:space="preserve">, </w:t>
      </w:r>
      <w:r w:rsidR="006D1A88" w:rsidRPr="00BE409B">
        <w:rPr>
          <w:lang w:val="en-GB"/>
        </w:rPr>
        <w:t xml:space="preserve">perfected to deliver premium day </w:t>
      </w:r>
      <w:r w:rsidR="00F56676">
        <w:rPr>
          <w:lang w:val="en-GB"/>
        </w:rPr>
        <w:t>and</w:t>
      </w:r>
      <w:r w:rsidR="006D1A88" w:rsidRPr="00BE409B">
        <w:rPr>
          <w:lang w:val="en-GB"/>
        </w:rPr>
        <w:t xml:space="preserve"> overnight boating experiences</w:t>
      </w:r>
      <w:r w:rsidR="005E688D">
        <w:rPr>
          <w:lang w:val="en-GB"/>
        </w:rPr>
        <w:t xml:space="preserve"> </w:t>
      </w:r>
      <w:r w:rsidR="00937B60">
        <w:rPr>
          <w:lang w:val="en-GB"/>
        </w:rPr>
        <w:t xml:space="preserve">with nothing less than the highest level of BRABUS </w:t>
      </w:r>
      <w:r w:rsidR="00FC2A92">
        <w:rPr>
          <w:lang w:val="en-GB"/>
        </w:rPr>
        <w:t>M</w:t>
      </w:r>
      <w:r w:rsidR="00937B60">
        <w:rPr>
          <w:lang w:val="en-GB"/>
        </w:rPr>
        <w:t xml:space="preserve">asterpiece luxury and </w:t>
      </w:r>
      <w:r w:rsidR="007855F8">
        <w:rPr>
          <w:lang w:val="en-GB"/>
        </w:rPr>
        <w:t>attention</w:t>
      </w:r>
      <w:r w:rsidR="00937B60">
        <w:rPr>
          <w:lang w:val="en-GB"/>
        </w:rPr>
        <w:t xml:space="preserve"> </w:t>
      </w:r>
      <w:r w:rsidR="00AF74AE">
        <w:rPr>
          <w:lang w:val="en-GB"/>
        </w:rPr>
        <w:t>to</w:t>
      </w:r>
      <w:r w:rsidR="00937B60">
        <w:rPr>
          <w:lang w:val="en-GB"/>
        </w:rPr>
        <w:t xml:space="preserve"> detail.</w:t>
      </w:r>
      <w:r w:rsidR="00EE4A36">
        <w:rPr>
          <w:lang w:val="en-GB"/>
        </w:rPr>
        <w:t xml:space="preserve"> </w:t>
      </w:r>
    </w:p>
    <w:p w14:paraId="34ED747E" w14:textId="77777777" w:rsidR="00BE02F3" w:rsidRDefault="00BE02F3" w:rsidP="00892B6C">
      <w:pPr>
        <w:shd w:val="clear" w:color="auto" w:fill="FFFFFF" w:themeFill="background1"/>
        <w:jc w:val="both"/>
        <w:rPr>
          <w:lang w:val="en-GB"/>
        </w:rPr>
      </w:pPr>
    </w:p>
    <w:p w14:paraId="3220BF4D" w14:textId="6640A936" w:rsidR="00993FF4" w:rsidRDefault="00FC2A92" w:rsidP="00ED09E8">
      <w:pPr>
        <w:shd w:val="clear" w:color="auto" w:fill="FFFFFF" w:themeFill="background1"/>
        <w:jc w:val="both"/>
        <w:rPr>
          <w:lang w:val="en-GB"/>
        </w:rPr>
      </w:pPr>
      <w:r>
        <w:rPr>
          <w:lang w:val="en-GB"/>
        </w:rPr>
        <w:t>Get</w:t>
      </w:r>
      <w:r w:rsidR="00FD3FEC">
        <w:rPr>
          <w:lang w:val="en-GB"/>
        </w:rPr>
        <w:t xml:space="preserve"> ready for </w:t>
      </w:r>
      <w:r>
        <w:rPr>
          <w:lang w:val="en-GB"/>
        </w:rPr>
        <w:t>the</w:t>
      </w:r>
      <w:r w:rsidR="00FD3FEC">
        <w:rPr>
          <w:lang w:val="en-GB"/>
        </w:rPr>
        <w:t xml:space="preserve"> </w:t>
      </w:r>
      <w:r w:rsidR="00167A3E">
        <w:rPr>
          <w:lang w:val="en-GB"/>
        </w:rPr>
        <w:t>ultimat</w:t>
      </w:r>
      <w:r>
        <w:rPr>
          <w:lang w:val="en-GB"/>
        </w:rPr>
        <w:t>e</w:t>
      </w:r>
      <w:r w:rsidR="004C7DB0">
        <w:rPr>
          <w:lang w:val="en-GB"/>
        </w:rPr>
        <w:t xml:space="preserve"> all-weather</w:t>
      </w:r>
      <w:r w:rsidR="00F86C69">
        <w:rPr>
          <w:lang w:val="en-GB"/>
        </w:rPr>
        <w:t xml:space="preserve"> experience </w:t>
      </w:r>
      <w:r w:rsidR="006C5460">
        <w:rPr>
          <w:lang w:val="en-GB"/>
        </w:rPr>
        <w:t xml:space="preserve">that effortlessly </w:t>
      </w:r>
      <w:r w:rsidR="0039211C">
        <w:rPr>
          <w:lang w:val="en-GB"/>
        </w:rPr>
        <w:t>accommodates</w:t>
      </w:r>
      <w:r>
        <w:rPr>
          <w:lang w:val="en-GB"/>
        </w:rPr>
        <w:t xml:space="preserve"> </w:t>
      </w:r>
      <w:r w:rsidR="002C6771">
        <w:rPr>
          <w:lang w:val="en-GB"/>
        </w:rPr>
        <w:t>any environment you are likely to come across</w:t>
      </w:r>
      <w:r w:rsidR="009819DA">
        <w:rPr>
          <w:lang w:val="en-GB"/>
        </w:rPr>
        <w:t>.</w:t>
      </w:r>
      <w:r w:rsidR="002C6771">
        <w:rPr>
          <w:lang w:val="en-GB"/>
        </w:rPr>
        <w:t xml:space="preserve"> </w:t>
      </w:r>
      <w:r w:rsidR="008A4111">
        <w:rPr>
          <w:lang w:val="en-GB"/>
        </w:rPr>
        <w:t>O</w:t>
      </w:r>
      <w:r w:rsidR="009819DA">
        <w:rPr>
          <w:lang w:val="en-GB"/>
        </w:rPr>
        <w:t>pen up the big dual sliding doors and the dual electric sunroof on the main cab</w:t>
      </w:r>
      <w:r w:rsidR="00731C06">
        <w:rPr>
          <w:lang w:val="en-GB"/>
        </w:rPr>
        <w:t>in</w:t>
      </w:r>
      <w:r w:rsidR="00FB7817">
        <w:rPr>
          <w:lang w:val="en-GB"/>
        </w:rPr>
        <w:t xml:space="preserve"> or the innovative gullwing doors </w:t>
      </w:r>
      <w:r w:rsidR="00CB103F">
        <w:rPr>
          <w:lang w:val="en-GB"/>
        </w:rPr>
        <w:t>of the front cabin</w:t>
      </w:r>
      <w:r w:rsidR="00731C06">
        <w:rPr>
          <w:lang w:val="en-GB"/>
        </w:rPr>
        <w:t xml:space="preserve"> </w:t>
      </w:r>
      <w:r w:rsidR="009819DA">
        <w:rPr>
          <w:lang w:val="en-GB"/>
        </w:rPr>
        <w:t>to let in the elements on your day out at sea</w:t>
      </w:r>
      <w:r w:rsidR="005C6FC0">
        <w:rPr>
          <w:lang w:val="en-GB"/>
        </w:rPr>
        <w:t>,</w:t>
      </w:r>
      <w:r w:rsidR="00767CA7">
        <w:rPr>
          <w:lang w:val="en-GB"/>
        </w:rPr>
        <w:t xml:space="preserve"> </w:t>
      </w:r>
      <w:r w:rsidR="005C6FC0">
        <w:rPr>
          <w:lang w:val="en-GB"/>
        </w:rPr>
        <w:t>or reverse the process to kick back and relax</w:t>
      </w:r>
      <w:r w:rsidR="00370CA0">
        <w:rPr>
          <w:lang w:val="en-GB"/>
        </w:rPr>
        <w:t xml:space="preserve"> in a luxurious ambience during rainy days</w:t>
      </w:r>
      <w:r w:rsidR="00CB103F">
        <w:rPr>
          <w:lang w:val="en-GB"/>
        </w:rPr>
        <w:t>.</w:t>
      </w:r>
      <w:r w:rsidR="00ED09E8">
        <w:rPr>
          <w:lang w:val="en-GB"/>
        </w:rPr>
        <w:t xml:space="preserve"> </w:t>
      </w:r>
    </w:p>
    <w:p w14:paraId="1B89EA34" w14:textId="77777777" w:rsidR="00993FF4" w:rsidRDefault="00993FF4" w:rsidP="00ED09E8">
      <w:pPr>
        <w:shd w:val="clear" w:color="auto" w:fill="FFFFFF" w:themeFill="background1"/>
        <w:jc w:val="both"/>
        <w:rPr>
          <w:lang w:val="en-GB"/>
        </w:rPr>
      </w:pPr>
    </w:p>
    <w:p w14:paraId="62800C57" w14:textId="22B0270D" w:rsidR="00ED09E8" w:rsidRDefault="00F623FA" w:rsidP="00ED09E8">
      <w:pPr>
        <w:shd w:val="clear" w:color="auto" w:fill="FFFFFF" w:themeFill="background1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Truly impressive onboard this </w:t>
      </w:r>
      <w:r w:rsidR="00074C4C">
        <w:rPr>
          <w:color w:val="000000" w:themeColor="text1"/>
          <w:lang w:val="en-GB"/>
        </w:rPr>
        <w:t xml:space="preserve">premium-luxury </w:t>
      </w:r>
      <w:r w:rsidR="00AC136D">
        <w:rPr>
          <w:color w:val="000000" w:themeColor="text1"/>
          <w:lang w:val="en-GB"/>
        </w:rPr>
        <w:t>cabin</w:t>
      </w:r>
      <w:r w:rsidR="00F30206">
        <w:rPr>
          <w:color w:val="000000" w:themeColor="text1"/>
          <w:lang w:val="en-GB"/>
        </w:rPr>
        <w:t xml:space="preserve"> cruiser</w:t>
      </w:r>
      <w:r w:rsidR="005A18A8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are the</w:t>
      </w:r>
      <w:r w:rsidR="00F30206">
        <w:rPr>
          <w:color w:val="000000" w:themeColor="text1"/>
          <w:lang w:val="en-GB"/>
        </w:rPr>
        <w:t xml:space="preserve"> five</w:t>
      </w:r>
      <w:r>
        <w:rPr>
          <w:color w:val="000000" w:themeColor="text1"/>
          <w:lang w:val="en-GB"/>
        </w:rPr>
        <w:t xml:space="preserve"> massive social spaces onboard</w:t>
      </w:r>
      <w:r w:rsidR="00AF74AE">
        <w:rPr>
          <w:color w:val="000000" w:themeColor="text1"/>
          <w:lang w:val="en-GB"/>
        </w:rPr>
        <w:t xml:space="preserve">: </w:t>
      </w:r>
      <w:r w:rsidR="00F30206" w:rsidRPr="00F30206">
        <w:rPr>
          <w:color w:val="000000" w:themeColor="text1"/>
          <w:lang w:val="en-GB"/>
        </w:rPr>
        <w:t>the foredeck, helm, cockpit</w:t>
      </w:r>
      <w:r w:rsidR="00AF74AE">
        <w:rPr>
          <w:color w:val="000000" w:themeColor="text1"/>
          <w:lang w:val="en-GB"/>
        </w:rPr>
        <w:t>,</w:t>
      </w:r>
      <w:r w:rsidR="00F30206" w:rsidRPr="00F30206">
        <w:rPr>
          <w:color w:val="000000" w:themeColor="text1"/>
          <w:lang w:val="en-GB"/>
        </w:rPr>
        <w:t xml:space="preserve"> including the balcony doors, aft</w:t>
      </w:r>
      <w:r w:rsidR="002C6771">
        <w:rPr>
          <w:color w:val="000000" w:themeColor="text1"/>
          <w:lang w:val="en-GB"/>
        </w:rPr>
        <w:t xml:space="preserve"> </w:t>
      </w:r>
      <w:r w:rsidR="00F30206" w:rsidRPr="00F30206">
        <w:rPr>
          <w:color w:val="000000" w:themeColor="text1"/>
          <w:lang w:val="en-GB"/>
        </w:rPr>
        <w:t>deck, and the front lounge with the gullwing doors</w:t>
      </w:r>
      <w:r w:rsidR="00F30206">
        <w:rPr>
          <w:color w:val="000000" w:themeColor="text1"/>
          <w:lang w:val="en-GB"/>
        </w:rPr>
        <w:t>.</w:t>
      </w:r>
      <w:r w:rsidR="000A62B4">
        <w:rPr>
          <w:color w:val="000000" w:themeColor="text1"/>
          <w:lang w:val="en-GB"/>
        </w:rPr>
        <w:t xml:space="preserve"> </w:t>
      </w:r>
      <w:r w:rsidR="000A62B4" w:rsidRPr="000A62B4">
        <w:rPr>
          <w:color w:val="000000" w:themeColor="text1"/>
          <w:lang w:val="en-GB"/>
        </w:rPr>
        <w:t>Thanks to the extra</w:t>
      </w:r>
      <w:r w:rsidR="00AF74AE">
        <w:rPr>
          <w:color w:val="000000" w:themeColor="text1"/>
          <w:lang w:val="en-GB"/>
        </w:rPr>
        <w:t>-</w:t>
      </w:r>
      <w:r w:rsidR="000A62B4" w:rsidRPr="000A62B4">
        <w:rPr>
          <w:color w:val="000000" w:themeColor="text1"/>
          <w:lang w:val="en-GB"/>
        </w:rPr>
        <w:t xml:space="preserve">wide sociable sofa that wraps around the cockpit </w:t>
      </w:r>
      <w:proofErr w:type="spellStart"/>
      <w:r w:rsidR="000A62B4" w:rsidRPr="000A62B4">
        <w:rPr>
          <w:color w:val="000000" w:themeColor="text1"/>
          <w:lang w:val="en-GB"/>
        </w:rPr>
        <w:t>wetbar</w:t>
      </w:r>
      <w:proofErr w:type="spellEnd"/>
      <w:r w:rsidR="000A62B4" w:rsidRPr="000A62B4">
        <w:rPr>
          <w:color w:val="000000" w:themeColor="text1"/>
          <w:lang w:val="en-GB"/>
        </w:rPr>
        <w:t xml:space="preserve">, a large dining </w:t>
      </w:r>
      <w:r w:rsidR="000A62B4" w:rsidRPr="00FA304F">
        <w:rPr>
          <w:color w:val="000000" w:themeColor="text1"/>
          <w:lang w:val="en-GB"/>
        </w:rPr>
        <w:t>area, and the option for a u-sofa or an aft cabin on the aft deck, there is plenty of room to entertain guests</w:t>
      </w:r>
      <w:r w:rsidR="000A62B4" w:rsidRPr="000A62B4">
        <w:rPr>
          <w:color w:val="000000" w:themeColor="text1"/>
          <w:lang w:val="en-GB"/>
        </w:rPr>
        <w:t>.</w:t>
      </w:r>
      <w:r w:rsidR="00F30206" w:rsidRPr="00F30206">
        <w:rPr>
          <w:color w:val="000000" w:themeColor="text1"/>
          <w:lang w:val="en-GB"/>
        </w:rPr>
        <w:t xml:space="preserve"> </w:t>
      </w:r>
      <w:r w:rsidR="00ED09E8" w:rsidRPr="00BE409B">
        <w:rPr>
          <w:color w:val="000000" w:themeColor="text1"/>
          <w:lang w:val="en-GB"/>
        </w:rPr>
        <w:t xml:space="preserve">Next-level functionality </w:t>
      </w:r>
      <w:r w:rsidR="002B0DEB">
        <w:rPr>
          <w:color w:val="000000" w:themeColor="text1"/>
          <w:lang w:val="en-GB"/>
        </w:rPr>
        <w:t>especially</w:t>
      </w:r>
      <w:r w:rsidR="00D75EC4">
        <w:rPr>
          <w:color w:val="000000" w:themeColor="text1"/>
          <w:lang w:val="en-GB"/>
        </w:rPr>
        <w:t xml:space="preserve"> </w:t>
      </w:r>
      <w:r w:rsidR="00ED09E8" w:rsidRPr="00BE409B">
        <w:rPr>
          <w:color w:val="000000" w:themeColor="text1"/>
          <w:lang w:val="en-GB"/>
        </w:rPr>
        <w:t xml:space="preserve">meets style and comfort with the </w:t>
      </w:r>
      <w:r w:rsidR="002B0DEB">
        <w:rPr>
          <w:color w:val="000000" w:themeColor="text1"/>
          <w:lang w:val="en-GB"/>
        </w:rPr>
        <w:t xml:space="preserve">innovative, </w:t>
      </w:r>
      <w:proofErr w:type="spellStart"/>
      <w:r w:rsidR="00E75E43">
        <w:rPr>
          <w:color w:val="000000" w:themeColor="text1"/>
          <w:lang w:val="en-GB"/>
        </w:rPr>
        <w:t>brabusized</w:t>
      </w:r>
      <w:proofErr w:type="spellEnd"/>
      <w:r w:rsidR="00ED09E8" w:rsidRPr="00BE409B">
        <w:rPr>
          <w:color w:val="000000" w:themeColor="text1"/>
          <w:lang w:val="en-GB"/>
        </w:rPr>
        <w:t xml:space="preserve"> balcony doors: simply </w:t>
      </w:r>
      <w:r w:rsidR="00A869CF">
        <w:rPr>
          <w:color w:val="000000" w:themeColor="text1"/>
          <w:lang w:val="en-GB"/>
        </w:rPr>
        <w:t xml:space="preserve">fold down the spacious </w:t>
      </w:r>
      <w:r w:rsidR="00862D7A">
        <w:rPr>
          <w:color w:val="000000" w:themeColor="text1"/>
          <w:lang w:val="en-GB"/>
        </w:rPr>
        <w:t>side</w:t>
      </w:r>
      <w:r w:rsidR="00A869CF">
        <w:rPr>
          <w:color w:val="000000" w:themeColor="text1"/>
          <w:lang w:val="en-GB"/>
        </w:rPr>
        <w:t xml:space="preserve"> doors </w:t>
      </w:r>
      <w:r w:rsidR="006A6DAE">
        <w:rPr>
          <w:color w:val="000000" w:themeColor="text1"/>
          <w:lang w:val="en-GB"/>
        </w:rPr>
        <w:t>in the hull</w:t>
      </w:r>
      <w:r w:rsidR="00A869CF">
        <w:rPr>
          <w:color w:val="000000" w:themeColor="text1"/>
          <w:lang w:val="en-GB"/>
        </w:rPr>
        <w:t xml:space="preserve"> and </w:t>
      </w:r>
      <w:r w:rsidR="00ED09E8" w:rsidRPr="00BE409B">
        <w:rPr>
          <w:color w:val="000000" w:themeColor="text1"/>
          <w:lang w:val="en-GB"/>
        </w:rPr>
        <w:t xml:space="preserve">extend your social </w:t>
      </w:r>
      <w:r w:rsidR="00A869CF">
        <w:rPr>
          <w:color w:val="000000" w:themeColor="text1"/>
          <w:lang w:val="en-GB"/>
        </w:rPr>
        <w:t xml:space="preserve">and relaxation </w:t>
      </w:r>
      <w:r w:rsidR="00ED09E8" w:rsidRPr="00BE409B">
        <w:rPr>
          <w:color w:val="000000" w:themeColor="text1"/>
          <w:lang w:val="en-GB"/>
        </w:rPr>
        <w:t>area amid-ship</w:t>
      </w:r>
      <w:r w:rsidR="00A16F26">
        <w:rPr>
          <w:color w:val="000000" w:themeColor="text1"/>
          <w:lang w:val="en-GB"/>
        </w:rPr>
        <w:t xml:space="preserve"> even further</w:t>
      </w:r>
      <w:r w:rsidR="00ED09E8" w:rsidRPr="00BE409B">
        <w:rPr>
          <w:color w:val="000000" w:themeColor="text1"/>
          <w:lang w:val="en-GB"/>
        </w:rPr>
        <w:t>.</w:t>
      </w:r>
      <w:r w:rsidR="00A16F26">
        <w:rPr>
          <w:color w:val="000000" w:themeColor="text1"/>
          <w:lang w:val="en-GB"/>
        </w:rPr>
        <w:t xml:space="preserve"> </w:t>
      </w:r>
    </w:p>
    <w:p w14:paraId="186CD0B8" w14:textId="77777777" w:rsidR="004249A8" w:rsidRDefault="004249A8" w:rsidP="00ED09E8">
      <w:pPr>
        <w:shd w:val="clear" w:color="auto" w:fill="FFFFFF" w:themeFill="background1"/>
        <w:jc w:val="both"/>
        <w:rPr>
          <w:color w:val="000000" w:themeColor="text1"/>
          <w:lang w:val="en-GB"/>
        </w:rPr>
      </w:pPr>
    </w:p>
    <w:p w14:paraId="2041EC27" w14:textId="0743A666" w:rsidR="00312B3B" w:rsidRDefault="006E5BB9" w:rsidP="00876442">
      <w:pPr>
        <w:shd w:val="clear" w:color="auto" w:fill="FFFFFF" w:themeFill="background1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This truly is the most capable BRABUS shadow ever buil</w:t>
      </w:r>
      <w:r w:rsidR="004F0EA8">
        <w:rPr>
          <w:color w:val="000000" w:themeColor="text1"/>
          <w:lang w:val="en-GB"/>
        </w:rPr>
        <w:t>t</w:t>
      </w:r>
      <w:r w:rsidR="00CE1BC5">
        <w:rPr>
          <w:color w:val="000000" w:themeColor="text1"/>
          <w:lang w:val="en-GB"/>
        </w:rPr>
        <w:t xml:space="preserve">, </w:t>
      </w:r>
      <w:r w:rsidR="000A23C5">
        <w:rPr>
          <w:color w:val="000000" w:themeColor="text1"/>
          <w:lang w:val="en-GB"/>
        </w:rPr>
        <w:t>reaching</w:t>
      </w:r>
      <w:r w:rsidR="00FC2A92">
        <w:rPr>
          <w:color w:val="000000" w:themeColor="text1"/>
          <w:lang w:val="en-GB"/>
        </w:rPr>
        <w:t xml:space="preserve"> entirely</w:t>
      </w:r>
      <w:r w:rsidR="000A23C5" w:rsidRPr="00BE409B">
        <w:rPr>
          <w:color w:val="000000" w:themeColor="text1"/>
          <w:lang w:val="en-GB"/>
        </w:rPr>
        <w:t xml:space="preserve"> new heights of confident performance with the combined power of triple 400 HP Mercury Racing 5.7l V10 engines enabling top speeds of up to 55 knots</w:t>
      </w:r>
      <w:r w:rsidR="009832CE">
        <w:rPr>
          <w:color w:val="000000" w:themeColor="text1"/>
          <w:lang w:val="en-GB"/>
        </w:rPr>
        <w:t>,</w:t>
      </w:r>
      <w:r w:rsidR="009832CE" w:rsidRPr="009832CE">
        <w:rPr>
          <w:lang w:val="en-GB"/>
        </w:rPr>
        <w:t xml:space="preserve"> </w:t>
      </w:r>
      <w:r w:rsidR="009832CE" w:rsidRPr="00BE409B">
        <w:rPr>
          <w:lang w:val="en-GB"/>
        </w:rPr>
        <w:t xml:space="preserve">unmatched in the 45-foot size </w:t>
      </w:r>
      <w:r w:rsidR="009832CE" w:rsidRPr="00312B3B">
        <w:rPr>
          <w:lang w:val="en-GB"/>
        </w:rPr>
        <w:t>range.</w:t>
      </w:r>
      <w:r w:rsidR="00446FDC" w:rsidRPr="00312B3B">
        <w:rPr>
          <w:color w:val="000000" w:themeColor="text1"/>
          <w:lang w:val="en-GB"/>
        </w:rPr>
        <w:t xml:space="preserve"> At the helm, you harness this mesmerizing power </w:t>
      </w:r>
      <w:r w:rsidR="00876442" w:rsidRPr="00312B3B">
        <w:rPr>
          <w:color w:val="000000" w:themeColor="text1"/>
          <w:lang w:val="en-GB"/>
        </w:rPr>
        <w:t xml:space="preserve">in a clean, functional, uncluttered cockpit that is packed with the best in marine technology – from the Intelligent Steering Module that controls the bow thruster, trim tabs, and audio – to the innovative Simrad navigational </w:t>
      </w:r>
      <w:r w:rsidR="00876442" w:rsidRPr="00312B3B">
        <w:rPr>
          <w:color w:val="000000" w:themeColor="text1"/>
          <w:lang w:val="en-GB"/>
        </w:rPr>
        <w:lastRenderedPageBreak/>
        <w:t xml:space="preserve">touchscreen displays. The driving experience is further enhanced with Mercury´s JPO (Joystick Piloting for Outboards) joystick steering, including Skyhook and Mercury autopilot features.  </w:t>
      </w:r>
    </w:p>
    <w:p w14:paraId="44A7B4EF" w14:textId="77777777" w:rsidR="00312B3B" w:rsidRDefault="00312B3B" w:rsidP="00876442">
      <w:pPr>
        <w:shd w:val="clear" w:color="auto" w:fill="FFFFFF" w:themeFill="background1"/>
        <w:jc w:val="both"/>
        <w:rPr>
          <w:lang w:val="en-GB"/>
        </w:rPr>
      </w:pPr>
    </w:p>
    <w:p w14:paraId="1206C352" w14:textId="78C306F5" w:rsidR="00876442" w:rsidRDefault="00A2446B" w:rsidP="00876442">
      <w:pPr>
        <w:shd w:val="clear" w:color="auto" w:fill="FFFFFF" w:themeFill="background1"/>
        <w:jc w:val="both"/>
        <w:rPr>
          <w:color w:val="000000" w:themeColor="text1"/>
          <w:highlight w:val="yellow"/>
          <w:lang w:val="en-GB"/>
        </w:rPr>
      </w:pPr>
      <w:r w:rsidRPr="00FE2AEA">
        <w:rPr>
          <w:color w:val="000000" w:themeColor="text1"/>
          <w:lang w:val="en-GB"/>
        </w:rPr>
        <w:t xml:space="preserve">The new </w:t>
      </w:r>
      <w:r w:rsidR="00CC7433">
        <w:rPr>
          <w:color w:val="000000" w:themeColor="text1"/>
          <w:lang w:val="en-GB"/>
        </w:rPr>
        <w:t>BRABUS Shadow 1200 XC Cross</w:t>
      </w:r>
      <w:r w:rsidR="005A18A8">
        <w:rPr>
          <w:color w:val="000000" w:themeColor="text1"/>
          <w:lang w:val="en-GB"/>
        </w:rPr>
        <w:t>-</w:t>
      </w:r>
      <w:r w:rsidR="00CC7433">
        <w:rPr>
          <w:color w:val="000000" w:themeColor="text1"/>
          <w:lang w:val="en-GB"/>
        </w:rPr>
        <w:t>Cabin model</w:t>
      </w:r>
      <w:r w:rsidRPr="00FE2AEA">
        <w:rPr>
          <w:color w:val="000000" w:themeColor="text1"/>
          <w:lang w:val="en-GB"/>
        </w:rPr>
        <w:t xml:space="preserve"> </w:t>
      </w:r>
      <w:r w:rsidR="00B04694" w:rsidRPr="00FE2AEA">
        <w:rPr>
          <w:color w:val="000000" w:themeColor="text1"/>
          <w:lang w:val="en-GB"/>
        </w:rPr>
        <w:t>enters the market</w:t>
      </w:r>
      <w:r w:rsidR="00CC7433">
        <w:rPr>
          <w:color w:val="000000" w:themeColor="text1"/>
          <w:lang w:val="en-GB"/>
        </w:rPr>
        <w:t xml:space="preserve"> </w:t>
      </w:r>
      <w:r w:rsidR="004B6488">
        <w:rPr>
          <w:color w:val="000000" w:themeColor="text1"/>
          <w:lang w:val="en-GB"/>
        </w:rPr>
        <w:t>with the</w:t>
      </w:r>
      <w:r w:rsidR="00B04694" w:rsidRPr="00FE2AEA">
        <w:rPr>
          <w:color w:val="000000" w:themeColor="text1"/>
          <w:lang w:val="en-GB"/>
        </w:rPr>
        <w:t xml:space="preserve"> bold and renowned Black Ops Signature Edition </w:t>
      </w:r>
      <w:r w:rsidR="00BF6EBA" w:rsidRPr="00FE2AEA">
        <w:rPr>
          <w:color w:val="000000" w:themeColor="text1"/>
          <w:lang w:val="en-GB"/>
        </w:rPr>
        <w:t>look</w:t>
      </w:r>
      <w:r w:rsidR="0036367D" w:rsidRPr="00FE2AEA">
        <w:rPr>
          <w:color w:val="000000" w:themeColor="text1"/>
          <w:lang w:val="en-GB"/>
        </w:rPr>
        <w:t xml:space="preserve">, </w:t>
      </w:r>
      <w:r w:rsidR="00BF6EBA" w:rsidRPr="00BF6EBA">
        <w:rPr>
          <w:color w:val="000000" w:themeColor="text1"/>
          <w:lang w:val="en-GB"/>
        </w:rPr>
        <w:t xml:space="preserve">boasting a dark, unmistakable “BRABUS Graphite Black” paint job, </w:t>
      </w:r>
      <w:r w:rsidR="00251954">
        <w:rPr>
          <w:color w:val="000000" w:themeColor="text1"/>
          <w:lang w:val="en-GB"/>
        </w:rPr>
        <w:t xml:space="preserve">with </w:t>
      </w:r>
      <w:r w:rsidR="00BF6EBA" w:rsidRPr="00BF6EBA">
        <w:rPr>
          <w:color w:val="000000" w:themeColor="text1"/>
          <w:lang w:val="en-GB"/>
        </w:rPr>
        <w:t xml:space="preserve">upholstery </w:t>
      </w:r>
      <w:proofErr w:type="spellStart"/>
      <w:r w:rsidR="00BF6EBA" w:rsidRPr="00BF6EBA">
        <w:rPr>
          <w:color w:val="000000" w:themeColor="text1"/>
          <w:lang w:val="en-GB"/>
        </w:rPr>
        <w:t>colors</w:t>
      </w:r>
      <w:proofErr w:type="spellEnd"/>
      <w:r w:rsidR="00BF6EBA" w:rsidRPr="00BF6EBA">
        <w:rPr>
          <w:color w:val="000000" w:themeColor="text1"/>
          <w:lang w:val="en-GB"/>
        </w:rPr>
        <w:t xml:space="preserve"> in BRABUS Graphite as well as Signature Style graphics that run across the entire exterior design concept and are accompanied by sleek hull badges in black chrome. Th</w:t>
      </w:r>
      <w:r w:rsidR="00FC2A92">
        <w:rPr>
          <w:color w:val="000000" w:themeColor="text1"/>
          <w:lang w:val="en-GB"/>
        </w:rPr>
        <w:t xml:space="preserve">is special </w:t>
      </w:r>
      <w:r w:rsidR="00BF6EBA" w:rsidRPr="00BF6EBA">
        <w:rPr>
          <w:color w:val="000000" w:themeColor="text1"/>
          <w:lang w:val="en-GB"/>
        </w:rPr>
        <w:t>edition is hand</w:t>
      </w:r>
      <w:r w:rsidR="00AF74AE">
        <w:rPr>
          <w:color w:val="000000" w:themeColor="text1"/>
          <w:lang w:val="en-GB"/>
        </w:rPr>
        <w:t>-</w:t>
      </w:r>
      <w:r w:rsidR="00BF6EBA" w:rsidRPr="00BF6EBA">
        <w:rPr>
          <w:color w:val="000000" w:themeColor="text1"/>
          <w:lang w:val="en-GB"/>
        </w:rPr>
        <w:t xml:space="preserve">built with </w:t>
      </w:r>
      <w:r w:rsidR="00AF74AE">
        <w:rPr>
          <w:color w:val="000000" w:themeColor="text1"/>
          <w:lang w:val="en-GB"/>
        </w:rPr>
        <w:t xml:space="preserve">a </w:t>
      </w:r>
      <w:r w:rsidR="00BF6EBA" w:rsidRPr="00BF6EBA">
        <w:rPr>
          <w:color w:val="000000" w:themeColor="text1"/>
          <w:lang w:val="en-GB"/>
        </w:rPr>
        <w:t>focus on precision and finish</w:t>
      </w:r>
      <w:r w:rsidR="00AF74AE">
        <w:rPr>
          <w:color w:val="000000" w:themeColor="text1"/>
          <w:lang w:val="en-GB"/>
        </w:rPr>
        <w:t>. T</w:t>
      </w:r>
      <w:r w:rsidR="00BF6EBA" w:rsidRPr="00BF6EBA">
        <w:rPr>
          <w:color w:val="000000" w:themeColor="text1"/>
          <w:lang w:val="en-GB"/>
        </w:rPr>
        <w:t>he process of fairing, painting</w:t>
      </w:r>
      <w:r w:rsidR="00AF74AE">
        <w:rPr>
          <w:color w:val="000000" w:themeColor="text1"/>
          <w:lang w:val="en-GB"/>
        </w:rPr>
        <w:t xml:space="preserve">, </w:t>
      </w:r>
      <w:r w:rsidR="00BF6EBA" w:rsidRPr="00BF6EBA">
        <w:rPr>
          <w:color w:val="000000" w:themeColor="text1"/>
          <w:lang w:val="en-GB"/>
        </w:rPr>
        <w:t>and polishing alone takes up to six weeks due to non-automated, thorough</w:t>
      </w:r>
      <w:r w:rsidR="00AF74AE">
        <w:rPr>
          <w:color w:val="000000" w:themeColor="text1"/>
          <w:lang w:val="en-GB"/>
        </w:rPr>
        <w:t>,</w:t>
      </w:r>
      <w:r w:rsidR="00BF6EBA" w:rsidRPr="00BF6EBA">
        <w:rPr>
          <w:color w:val="000000" w:themeColor="text1"/>
          <w:lang w:val="en-GB"/>
        </w:rPr>
        <w:t xml:space="preserve"> and highly </w:t>
      </w:r>
      <w:proofErr w:type="spellStart"/>
      <w:r w:rsidR="00793935" w:rsidRPr="00BF6EBA">
        <w:rPr>
          <w:color w:val="000000" w:themeColor="text1"/>
          <w:lang w:val="en-GB"/>
        </w:rPr>
        <w:t>labor-intensive</w:t>
      </w:r>
      <w:proofErr w:type="spellEnd"/>
      <w:r w:rsidR="00BF6EBA" w:rsidRPr="00BF6EBA">
        <w:rPr>
          <w:color w:val="000000" w:themeColor="text1"/>
          <w:lang w:val="en-GB"/>
        </w:rPr>
        <w:t xml:space="preserve"> procedures.</w:t>
      </w:r>
    </w:p>
    <w:p w14:paraId="4E29A1E8" w14:textId="77777777" w:rsidR="00876442" w:rsidRDefault="00876442" w:rsidP="00446FDC">
      <w:pPr>
        <w:shd w:val="clear" w:color="auto" w:fill="FFFFFF" w:themeFill="background1"/>
        <w:jc w:val="both"/>
        <w:rPr>
          <w:color w:val="000000" w:themeColor="text1"/>
          <w:highlight w:val="yellow"/>
          <w:lang w:val="en-GB"/>
        </w:rPr>
      </w:pPr>
    </w:p>
    <w:p w14:paraId="5F90A346" w14:textId="7A6E084E" w:rsidR="00F87C04" w:rsidRPr="006B3692" w:rsidRDefault="00A2446B" w:rsidP="007B7EF1">
      <w:pP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C063AC">
        <w:rPr>
          <w:color w:val="000000" w:themeColor="text1"/>
          <w:lang w:val="en-GB"/>
        </w:rPr>
        <w:t>The dedication to luxurious practicality and passion for detail continues inside</w:t>
      </w:r>
      <w:r w:rsidR="006E7CB9">
        <w:rPr>
          <w:color w:val="000000" w:themeColor="text1"/>
          <w:lang w:val="en-GB"/>
        </w:rPr>
        <w:t xml:space="preserve"> the </w:t>
      </w:r>
      <w:r w:rsidR="00793935">
        <w:rPr>
          <w:color w:val="000000" w:themeColor="text1"/>
          <w:lang w:val="en-GB"/>
        </w:rPr>
        <w:t>wheelhouse</w:t>
      </w:r>
      <w:r w:rsidR="006E7CB9">
        <w:rPr>
          <w:color w:val="000000" w:themeColor="text1"/>
          <w:lang w:val="en-GB"/>
        </w:rPr>
        <w:t>, front cabin</w:t>
      </w:r>
      <w:r w:rsidR="00AF74AE">
        <w:rPr>
          <w:color w:val="000000" w:themeColor="text1"/>
          <w:lang w:val="en-GB"/>
        </w:rPr>
        <w:t>,</w:t>
      </w:r>
      <w:r w:rsidR="006E7CB9">
        <w:rPr>
          <w:color w:val="000000" w:themeColor="text1"/>
          <w:lang w:val="en-GB"/>
        </w:rPr>
        <w:t xml:space="preserve"> and optional aft </w:t>
      </w:r>
      <w:r w:rsidR="00E32B56">
        <w:rPr>
          <w:color w:val="000000" w:themeColor="text1"/>
          <w:lang w:val="en-GB"/>
        </w:rPr>
        <w:t>accommodation</w:t>
      </w:r>
      <w:r w:rsidRPr="00C063AC">
        <w:rPr>
          <w:color w:val="000000" w:themeColor="text1"/>
          <w:lang w:val="en-GB"/>
        </w:rPr>
        <w:t xml:space="preserve">, with distinctive carbon </w:t>
      </w:r>
      <w:proofErr w:type="spellStart"/>
      <w:r w:rsidR="00E32B56">
        <w:rPr>
          <w:color w:val="000000" w:themeColor="text1"/>
          <w:lang w:val="en-GB"/>
        </w:rPr>
        <w:t>fib</w:t>
      </w:r>
      <w:r w:rsidR="005A18A8">
        <w:rPr>
          <w:color w:val="000000" w:themeColor="text1"/>
          <w:lang w:val="en-GB"/>
        </w:rPr>
        <w:t>er</w:t>
      </w:r>
      <w:proofErr w:type="spellEnd"/>
      <w:r w:rsidRPr="00C063AC">
        <w:rPr>
          <w:color w:val="000000" w:themeColor="text1"/>
          <w:lang w:val="en-GB"/>
        </w:rPr>
        <w:t xml:space="preserve"> detailing, </w:t>
      </w:r>
      <w:r w:rsidR="00315667">
        <w:rPr>
          <w:color w:val="000000" w:themeColor="text1"/>
          <w:lang w:val="en-GB"/>
        </w:rPr>
        <w:t>BRABUS fine leather</w:t>
      </w:r>
      <w:r w:rsidRPr="00C063AC">
        <w:rPr>
          <w:color w:val="000000" w:themeColor="text1"/>
          <w:lang w:val="en-GB"/>
        </w:rPr>
        <w:t xml:space="preserve"> </w:t>
      </w:r>
      <w:r w:rsidR="00736500">
        <w:rPr>
          <w:color w:val="000000" w:themeColor="text1"/>
          <w:lang w:val="en-GB"/>
        </w:rPr>
        <w:t xml:space="preserve">options </w:t>
      </w:r>
      <w:r w:rsidRPr="00C063AC">
        <w:rPr>
          <w:color w:val="000000" w:themeColor="text1"/>
          <w:lang w:val="en-GB"/>
        </w:rPr>
        <w:t>with BRABUS piping and stitching, and the BRABUS Sign of Excellence</w:t>
      </w:r>
      <w:r w:rsidR="00E6393A">
        <w:rPr>
          <w:color w:val="000000" w:themeColor="text1"/>
          <w:lang w:val="en-GB"/>
        </w:rPr>
        <w:t>. This</w:t>
      </w:r>
      <w:r w:rsidR="007B7EF1">
        <w:rPr>
          <w:color w:val="000000" w:themeColor="text1"/>
          <w:lang w:val="en-GB"/>
        </w:rPr>
        <w:t xml:space="preserve"> </w:t>
      </w:r>
      <w:r w:rsidRPr="00C063AC">
        <w:rPr>
          <w:color w:val="000000" w:themeColor="text1"/>
          <w:lang w:val="en-GB"/>
        </w:rPr>
        <w:t>seal of craftsmanship guarantees that every BRABUS 1200 is built to the highest possible standards with the best materials, underscored by cutting-edge technology and engineering.</w:t>
      </w:r>
      <w:r w:rsidR="003A0BA5">
        <w:rPr>
          <w:color w:val="000000" w:themeColor="text1"/>
          <w:lang w:val="en-GB"/>
        </w:rPr>
        <w:t xml:space="preserve"> </w:t>
      </w:r>
      <w:r w:rsidR="00454DB4" w:rsidRPr="006B3692">
        <w:rPr>
          <w:rStyle w:val="ui-provider"/>
          <w:lang w:val="en-US"/>
        </w:rPr>
        <w:t>The peerless premium onboard experience is enhanced with ambience features ranging from premium JL audio systems</w:t>
      </w:r>
      <w:r w:rsidR="00AF74AE" w:rsidRPr="006B3692">
        <w:rPr>
          <w:rStyle w:val="ui-provider"/>
          <w:lang w:val="en-US"/>
        </w:rPr>
        <w:t xml:space="preserve"> </w:t>
      </w:r>
      <w:r w:rsidR="00454DB4" w:rsidRPr="006B3692">
        <w:rPr>
          <w:rStyle w:val="ui-provider"/>
          <w:lang w:val="en-US"/>
        </w:rPr>
        <w:t>to dimmable LED, underwater and deck lighting, and optional full RGB lighting throughout the entire boat, creating the perfect mood and soundtrack for high-end everyday adventure</w:t>
      </w:r>
      <w:r w:rsidR="005A18A8" w:rsidRPr="006B3692">
        <w:rPr>
          <w:rStyle w:val="ui-provider"/>
          <w:lang w:val="en-US"/>
        </w:rPr>
        <w:t>s</w:t>
      </w:r>
      <w:r w:rsidR="00454DB4" w:rsidRPr="006B3692">
        <w:rPr>
          <w:rStyle w:val="ui-provider"/>
          <w:lang w:val="en-US"/>
        </w:rPr>
        <w:t>.</w:t>
      </w:r>
    </w:p>
    <w:p w14:paraId="2B66052C" w14:textId="77777777" w:rsidR="00A938E5" w:rsidRDefault="00A938E5" w:rsidP="007E2D1B">
      <w:pPr>
        <w:shd w:val="clear" w:color="auto" w:fill="FFFFFF" w:themeFill="background1"/>
        <w:rPr>
          <w:lang w:val="en-GB"/>
        </w:rPr>
      </w:pPr>
    </w:p>
    <w:p w14:paraId="427FA2C8" w14:textId="6010F0D1" w:rsidR="007E1504" w:rsidRDefault="00866AA5" w:rsidP="007E1504">
      <w:pPr>
        <w:jc w:val="both"/>
        <w:rPr>
          <w:b/>
          <w:bCs/>
          <w:u w:val="single"/>
          <w:lang w:val="en-US"/>
        </w:rPr>
      </w:pPr>
      <w:r>
        <w:rPr>
          <w:bCs/>
          <w:color w:val="000000" w:themeColor="text1"/>
          <w:lang w:val="en-GB"/>
        </w:rPr>
        <w:t>The</w:t>
      </w:r>
      <w:r w:rsidR="00A938E5" w:rsidRPr="00BE409B">
        <w:rPr>
          <w:bCs/>
          <w:color w:val="000000" w:themeColor="text1"/>
          <w:lang w:val="en-GB"/>
        </w:rPr>
        <w:t xml:space="preserve"> BRABUS Shadow 1200 Black Ops Signature Edition will be unveiled with a showcase of the BRABUS Shadow 1200 XC </w:t>
      </w:r>
      <w:r w:rsidR="00A938E5" w:rsidRPr="00BE409B">
        <w:rPr>
          <w:color w:val="000000" w:themeColor="text1"/>
          <w:lang w:val="en-GB"/>
        </w:rPr>
        <w:t>Cross</w:t>
      </w:r>
      <w:r w:rsidR="005A18A8">
        <w:rPr>
          <w:color w:val="000000" w:themeColor="text1"/>
          <w:lang w:val="en-GB"/>
        </w:rPr>
        <w:t>-</w:t>
      </w:r>
      <w:r w:rsidR="00A938E5" w:rsidRPr="00BE409B">
        <w:rPr>
          <w:color w:val="000000" w:themeColor="text1"/>
          <w:lang w:val="en-GB"/>
        </w:rPr>
        <w:t>Cabin model</w:t>
      </w:r>
      <w:r w:rsidR="00A938E5" w:rsidRPr="00BE409B">
        <w:rPr>
          <w:bCs/>
          <w:color w:val="000000" w:themeColor="text1"/>
          <w:lang w:val="en-GB"/>
        </w:rPr>
        <w:t xml:space="preserve"> </w:t>
      </w:r>
      <w:r w:rsidR="007E1504" w:rsidRPr="00E02D10">
        <w:rPr>
          <w:bCs/>
          <w:color w:val="000000" w:themeColor="text1"/>
          <w:sz w:val="23"/>
          <w:szCs w:val="23"/>
          <w:lang w:val="en-US"/>
        </w:rPr>
        <w:t>at </w:t>
      </w:r>
      <w:r w:rsidR="007E1504" w:rsidRPr="00E02D10">
        <w:rPr>
          <w:rStyle w:val="ui-provider"/>
          <w:b/>
          <w:bCs/>
          <w:sz w:val="23"/>
          <w:szCs w:val="23"/>
          <w:lang w:val="en-US"/>
        </w:rPr>
        <w:t>Hall 4 / B59</w:t>
      </w:r>
      <w:r w:rsidR="007E1504" w:rsidRPr="00E509BB">
        <w:rPr>
          <w:rStyle w:val="ui-provider"/>
          <w:sz w:val="23"/>
          <w:szCs w:val="23"/>
          <w:lang w:val="en-GB"/>
        </w:rPr>
        <w:t xml:space="preserve"> </w:t>
      </w:r>
      <w:r w:rsidR="007E1504" w:rsidRPr="00E509BB">
        <w:rPr>
          <w:b/>
          <w:bCs/>
          <w:color w:val="000000" w:themeColor="text1"/>
          <w:sz w:val="23"/>
          <w:szCs w:val="23"/>
          <w:lang w:val="en-US"/>
        </w:rPr>
        <w:t>during an exclusive press event on the opening day of</w:t>
      </w:r>
      <w:r w:rsidR="007E1504" w:rsidRPr="00E02D10">
        <w:rPr>
          <w:b/>
          <w:bCs/>
          <w:color w:val="000000" w:themeColor="text1"/>
          <w:sz w:val="23"/>
          <w:szCs w:val="23"/>
          <w:lang w:val="en-US"/>
        </w:rPr>
        <w:t xml:space="preserve"> </w:t>
      </w:r>
      <w:r w:rsidR="007E1504" w:rsidRPr="0069249C">
        <w:rPr>
          <w:b/>
          <w:bCs/>
          <w:color w:val="000000" w:themeColor="text1"/>
          <w:sz w:val="23"/>
          <w:szCs w:val="23"/>
          <w:lang w:val="en-US"/>
        </w:rPr>
        <w:t>b</w:t>
      </w:r>
      <w:r w:rsidR="007E1504" w:rsidRPr="00E02D10">
        <w:rPr>
          <w:b/>
          <w:bCs/>
          <w:color w:val="000000" w:themeColor="text1"/>
          <w:sz w:val="23"/>
          <w:szCs w:val="23"/>
          <w:lang w:val="en-US"/>
        </w:rPr>
        <w:t xml:space="preserve">oot Düsseldorf, January </w:t>
      </w:r>
      <w:r w:rsidR="007E1504" w:rsidRPr="0069249C">
        <w:rPr>
          <w:b/>
          <w:bCs/>
          <w:color w:val="000000" w:themeColor="text1"/>
          <w:sz w:val="23"/>
          <w:szCs w:val="23"/>
          <w:lang w:val="en-US"/>
        </w:rPr>
        <w:t>20</w:t>
      </w:r>
      <w:r w:rsidR="007E1504">
        <w:rPr>
          <w:b/>
          <w:bCs/>
          <w:color w:val="000000" w:themeColor="text1"/>
          <w:sz w:val="23"/>
          <w:szCs w:val="23"/>
          <w:lang w:val="en-US"/>
        </w:rPr>
        <w:t xml:space="preserve">-28, </w:t>
      </w:r>
      <w:r w:rsidR="007E1504" w:rsidRPr="00E02D10">
        <w:rPr>
          <w:b/>
          <w:bCs/>
          <w:color w:val="000000" w:themeColor="text1"/>
          <w:sz w:val="23"/>
          <w:szCs w:val="23"/>
          <w:lang w:val="en-US"/>
        </w:rPr>
        <w:t>202</w:t>
      </w:r>
      <w:r w:rsidR="007E1504" w:rsidRPr="00E509BB">
        <w:rPr>
          <w:b/>
          <w:bCs/>
          <w:color w:val="000000" w:themeColor="text1"/>
          <w:sz w:val="23"/>
          <w:szCs w:val="23"/>
          <w:lang w:val="en-US"/>
        </w:rPr>
        <w:t>4</w:t>
      </w:r>
      <w:r w:rsidR="007E1504" w:rsidRPr="00E02D10">
        <w:rPr>
          <w:bCs/>
          <w:color w:val="000000" w:themeColor="text1"/>
          <w:sz w:val="23"/>
          <w:szCs w:val="23"/>
          <w:lang w:val="en-US"/>
        </w:rPr>
        <w:t>.</w:t>
      </w:r>
    </w:p>
    <w:p w14:paraId="1B1E8DED" w14:textId="3594A2C1" w:rsidR="00A938E5" w:rsidRPr="007E1504" w:rsidRDefault="00A938E5" w:rsidP="00A938E5">
      <w:pPr>
        <w:shd w:val="clear" w:color="auto" w:fill="FFFFFF" w:themeFill="background1"/>
        <w:jc w:val="both"/>
        <w:rPr>
          <w:bCs/>
          <w:color w:val="000000" w:themeColor="text1"/>
          <w:lang w:val="en-US"/>
        </w:rPr>
      </w:pPr>
    </w:p>
    <w:p w14:paraId="714C6729" w14:textId="77777777" w:rsidR="00A938E5" w:rsidRDefault="00A938E5" w:rsidP="007E2D1B">
      <w:pPr>
        <w:shd w:val="clear" w:color="auto" w:fill="FFFFFF" w:themeFill="background1"/>
        <w:rPr>
          <w:lang w:val="en-GB"/>
        </w:rPr>
      </w:pPr>
    </w:p>
    <w:p w14:paraId="38F1D5DD" w14:textId="14D39049" w:rsidR="00C063AC" w:rsidRDefault="00C063AC">
      <w:pPr>
        <w:rPr>
          <w:color w:val="000000" w:themeColor="text1"/>
          <w:highlight w:val="yellow"/>
          <w:lang w:val="en-GB"/>
        </w:rPr>
      </w:pPr>
      <w:r>
        <w:rPr>
          <w:color w:val="000000" w:themeColor="text1"/>
          <w:highlight w:val="yellow"/>
          <w:lang w:val="en-GB"/>
        </w:rPr>
        <w:br w:type="page"/>
      </w:r>
    </w:p>
    <w:p w14:paraId="7BA9F3BE" w14:textId="040118E9" w:rsidR="00BA0947" w:rsidRPr="00387781" w:rsidRDefault="00BA0947" w:rsidP="00BA0947">
      <w:pPr>
        <w:rPr>
          <w:rFonts w:cstheme="minorHAnsi"/>
          <w:sz w:val="22"/>
          <w:szCs w:val="22"/>
          <w:lang w:val="en-US"/>
        </w:rPr>
      </w:pPr>
      <w:r w:rsidRPr="00387781">
        <w:rPr>
          <w:rFonts w:cstheme="minorHAnsi"/>
          <w:b/>
          <w:bCs/>
          <w:sz w:val="22"/>
          <w:szCs w:val="22"/>
          <w:u w:val="single"/>
          <w:lang w:val="en-US"/>
        </w:rPr>
        <w:lastRenderedPageBreak/>
        <w:t xml:space="preserve">EQUIPMENT HIGHLIGHTS   </w:t>
      </w:r>
    </w:p>
    <w:p w14:paraId="5A1EDBBA" w14:textId="77777777" w:rsidR="00D313F3" w:rsidRPr="00387781" w:rsidRDefault="00D313F3">
      <w:pPr>
        <w:rPr>
          <w:b/>
          <w:bCs/>
          <w:sz w:val="22"/>
          <w:szCs w:val="22"/>
          <w:lang w:val="en-US"/>
        </w:rPr>
      </w:pPr>
    </w:p>
    <w:p w14:paraId="5947D283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POWER</w:t>
      </w:r>
    </w:p>
    <w:p w14:paraId="3363DFA8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Triple Mercury Racing 400R 5.7l V10 outboard engines with a power output of 1200 HP</w:t>
      </w:r>
    </w:p>
    <w:p w14:paraId="1987F15F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BRABUS engine decals</w:t>
      </w:r>
    </w:p>
    <w:p w14:paraId="0F438BFA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HULL DESIGN</w:t>
      </w:r>
    </w:p>
    <w:p w14:paraId="2F415575" w14:textId="77777777" w:rsidR="00203934" w:rsidRPr="00387781" w:rsidRDefault="00203934" w:rsidP="00D313F3">
      <w:pPr>
        <w:pStyle w:val="ListParagraph"/>
        <w:numPr>
          <w:ilvl w:val="0"/>
          <w:numId w:val="13"/>
        </w:numPr>
        <w:spacing w:after="160" w:line="252" w:lineRule="auto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Exclusive Black Ops Signature Edition yacht paint in BRABUS Graphite Black with high labor-intensive fairing,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painting</w:t>
      </w:r>
      <w:proofErr w:type="gram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and polishing process</w:t>
      </w:r>
    </w:p>
    <w:p w14:paraId="7DDE32A6" w14:textId="312BB9E0" w:rsidR="00D313F3" w:rsidRPr="00387781" w:rsidRDefault="00840898" w:rsidP="00D313F3">
      <w:pPr>
        <w:pStyle w:val="ListParagraph"/>
        <w:numPr>
          <w:ilvl w:val="0"/>
          <w:numId w:val="13"/>
        </w:numPr>
        <w:spacing w:after="160" w:line="252" w:lineRule="auto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Signature Style graphics with red Signature Stripes running across the entire exterior design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concept</w:t>
      </w:r>
      <w:proofErr w:type="gramEnd"/>
    </w:p>
    <w:p w14:paraId="5049FD18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AFT LAYOUT OPTIONS</w:t>
      </w:r>
    </w:p>
    <w:p w14:paraId="417F660C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Open Aft</w:t>
      </w:r>
    </w:p>
    <w:p w14:paraId="4F7ABC84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Aft-Cabin Accommodation Package</w:t>
      </w:r>
    </w:p>
    <w:p w14:paraId="329EEBD8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U-Sofa</w:t>
      </w:r>
    </w:p>
    <w:p w14:paraId="15CA99C9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Aft Deck Bench</w:t>
      </w:r>
    </w:p>
    <w:p w14:paraId="187A5F1B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UPHOLSTERY COLOURS</w:t>
      </w:r>
    </w:p>
    <w:p w14:paraId="299F534B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For the Signature Look: Exclusive BRABUS quilted upholstery in BRABUS Graphite or BRABUS Red. Additionally, four upholstery colors BRABUS Sunrise, BRABUS Merlot, BRABUS Platinum and BRABUS Ice are available as options.</w:t>
      </w:r>
    </w:p>
    <w:p w14:paraId="604B3ED5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Main Cabin and Front lounge in exclusive BRABUS fine leather in light grey/black color scheme with red accents or BRABUS Fine Leather light grey color scheme, and queen size bed mattress in grey/black square pattern </w:t>
      </w:r>
    </w:p>
    <w:p w14:paraId="41B6625F" w14:textId="77777777" w:rsidR="00D313F3" w:rsidRPr="00387781" w:rsidRDefault="00D313F3" w:rsidP="00D313F3">
      <w:pPr>
        <w:pStyle w:val="ListParagraph"/>
        <w:numPr>
          <w:ilvl w:val="0"/>
          <w:numId w:val="12"/>
        </w:numPr>
        <w:spacing w:after="160" w:line="252" w:lineRule="auto"/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Optional Aft-Cabin in exclusive BRABUS fine leather in light grey /black color scheme with red accents or BRABUS Fine Leather light grey color scheme, and bed mattress for two persons in grey/black square pattern</w:t>
      </w:r>
    </w:p>
    <w:p w14:paraId="0CE8AD0F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GENERAL EQUIPMENT HIGHLIGHTS</w:t>
      </w:r>
    </w:p>
    <w:p w14:paraId="5543C40E" w14:textId="25E0C033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Sliding </w:t>
      </w:r>
      <w:proofErr w:type="spellStart"/>
      <w:r w:rsidR="00454F09" w:rsidRPr="00387781">
        <w:rPr>
          <w:rFonts w:ascii="DIN Pro Regular" w:hAnsi="DIN Pro Regular" w:cs="DIN Pro Regular"/>
          <w:sz w:val="18"/>
          <w:szCs w:val="18"/>
          <w:lang w:val="en-US"/>
        </w:rPr>
        <w:t>w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etbar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in pilothouse with sink and fridge</w:t>
      </w:r>
    </w:p>
    <w:p w14:paraId="23C5425A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Big dual sliding doors</w:t>
      </w:r>
    </w:p>
    <w:p w14:paraId="618F346F" w14:textId="5D74451B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Dual </w:t>
      </w:r>
      <w:r w:rsidR="00454F09" w:rsidRPr="00387781">
        <w:rPr>
          <w:rFonts w:ascii="DIN Pro Regular" w:hAnsi="DIN Pro Regular" w:cs="DIN Pro Regular"/>
          <w:sz w:val="18"/>
          <w:szCs w:val="18"/>
          <w:lang w:val="en-US"/>
        </w:rPr>
        <w:t>e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lectric sunroofs </w:t>
      </w:r>
    </w:p>
    <w:p w14:paraId="4DDB79F0" w14:textId="4B1419F1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Balcony </w:t>
      </w:r>
      <w:r w:rsidR="005C26DC" w:rsidRPr="00387781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oors</w:t>
      </w:r>
    </w:p>
    <w:p w14:paraId="77E1D070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Gullwing doors</w:t>
      </w:r>
    </w:p>
    <w:p w14:paraId="2D065A3D" w14:textId="32DD1235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Floor carpets in </w:t>
      </w:r>
      <w:r w:rsidR="005C26DC" w:rsidRPr="00387781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ront and Aft Cabin in black BRABUS Fine Leather</w:t>
      </w:r>
    </w:p>
    <w:p w14:paraId="67C0B23F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Adjustable and rotating table in pilothouse</w:t>
      </w:r>
    </w:p>
    <w:p w14:paraId="6682FDCA" w14:textId="381743E2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Exclusive BRABUS carbon interior </w:t>
      </w:r>
      <w:r w:rsidR="0067739C" w:rsidRPr="00387781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ccent parts in glossy black finish</w:t>
      </w:r>
    </w:p>
    <w:p w14:paraId="4A4F2598" w14:textId="1CC93F4E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Exclusive BRABUS carbon </w:t>
      </w:r>
      <w:r w:rsidR="0067739C" w:rsidRPr="00387781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ashboard in glossy black finish</w:t>
      </w:r>
    </w:p>
    <w:p w14:paraId="596211AF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Exclusive BRABUS carbon exterior styling parts in glossy black finish</w:t>
      </w:r>
    </w:p>
    <w:p w14:paraId="224D3BC5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Bathroom in the front lounge with shower, sink and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toilet</w:t>
      </w:r>
      <w:proofErr w:type="gramEnd"/>
    </w:p>
    <w:p w14:paraId="07FABC34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Fresh water system </w:t>
      </w:r>
    </w:p>
    <w:p w14:paraId="3912BCE1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BRABUS composite decking in platinum/black</w:t>
      </w:r>
    </w:p>
    <w:p w14:paraId="1EE4E11A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Shower on aft deck, port side</w:t>
      </w:r>
    </w:p>
    <w:p w14:paraId="4D9C625C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Water ski pole in matt black paint</w:t>
      </w:r>
    </w:p>
    <w:p w14:paraId="03763AF1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Sunshades for front and aft deck with carbon fiber poles</w:t>
      </w:r>
    </w:p>
    <w:p w14:paraId="69BFE905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Harbour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covers</w:t>
      </w:r>
    </w:p>
    <w:p w14:paraId="025B4ADF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Full </w:t>
      </w: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planofil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cover in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black</w:t>
      </w:r>
      <w:proofErr w:type="gramEnd"/>
    </w:p>
    <w:p w14:paraId="03540FA1" w14:textId="6693AE3E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BRABUS </w:t>
      </w:r>
      <w:r w:rsidR="00876F16" w:rsidRPr="00387781">
        <w:rPr>
          <w:rFonts w:ascii="DIN Pro Regular" w:hAnsi="DIN Pro Regular" w:cs="DIN Pro Regular"/>
          <w:sz w:val="18"/>
          <w:szCs w:val="18"/>
          <w:lang w:val="en-US"/>
        </w:rPr>
        <w:t>m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ooring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package</w:t>
      </w:r>
      <w:proofErr w:type="gramEnd"/>
    </w:p>
    <w:p w14:paraId="4AE832F6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Protective window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covers</w:t>
      </w:r>
      <w:proofErr w:type="gramEnd"/>
    </w:p>
    <w:p w14:paraId="48F7DCE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Tinted windows with BRABUS branding</w:t>
      </w:r>
    </w:p>
    <w:p w14:paraId="67E3794A" w14:textId="77777777" w:rsidR="00D313F3" w:rsidRPr="00387781" w:rsidRDefault="00D313F3" w:rsidP="00D313F3">
      <w:pPr>
        <w:rPr>
          <w:rFonts w:ascii="DIN Pro Regular" w:hAnsi="DIN Pro Regular" w:cs="DIN Pro Regular"/>
          <w:sz w:val="18"/>
          <w:szCs w:val="18"/>
          <w:lang w:val="en-US"/>
        </w:rPr>
      </w:pPr>
    </w:p>
    <w:p w14:paraId="1CB0FC21" w14:textId="77777777" w:rsidR="00D313F3" w:rsidRPr="00387781" w:rsidRDefault="00D313F3" w:rsidP="00D313F3">
      <w:pPr>
        <w:rPr>
          <w:rFonts w:ascii="DIN Pro Regular" w:hAnsi="DIN Pro Regular" w:cs="DIN Pro Regular"/>
          <w:sz w:val="18"/>
          <w:szCs w:val="18"/>
          <w:lang w:val="en-US"/>
        </w:rPr>
      </w:pPr>
    </w:p>
    <w:p w14:paraId="4CC53536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TECHNICAL EQUIPMENT HIGHLIGHTS </w:t>
      </w:r>
    </w:p>
    <w:p w14:paraId="44972D70" w14:textId="0B4DEF91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Twin </w:t>
      </w: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NSO 16” Multifunction displays with BRABUS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u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ser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interface</w:t>
      </w:r>
      <w:proofErr w:type="gramEnd"/>
    </w:p>
    <w:p w14:paraId="76B6ECD6" w14:textId="4A797FE3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9” additional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h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elm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isplay</w:t>
      </w:r>
    </w:p>
    <w:p w14:paraId="62A8D510" w14:textId="1A0494DD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Reverse /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ft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d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eck </w:t>
      </w:r>
      <w:r w:rsidR="00E06162" w:rsidRPr="00387781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amera</w:t>
      </w:r>
    </w:p>
    <w:p w14:paraId="0202A274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Infotainment media wall for front lounge</w:t>
      </w:r>
    </w:p>
    <w:p w14:paraId="3A1EF53D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Intelligent steering module (ISM) BRABUS steering wheel in leather with integrated controls for audio, trim tabs and bow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thruster</w:t>
      </w:r>
      <w:proofErr w:type="gramEnd"/>
    </w:p>
    <w:p w14:paraId="50B2E85F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lastRenderedPageBreak/>
        <w:t>Dimmable LED interior lights</w:t>
      </w:r>
    </w:p>
    <w:p w14:paraId="7A8972BA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Deck and underwater lights</w:t>
      </w:r>
    </w:p>
    <w:p w14:paraId="06035132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LED Search light</w:t>
      </w:r>
    </w:p>
    <w:p w14:paraId="484E95F3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1st mate marine safety &amp; security system</w:t>
      </w:r>
    </w:p>
    <w:p w14:paraId="09DB5A41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Echo sounder, thru hull</w:t>
      </w:r>
    </w:p>
    <w:p w14:paraId="3F223453" w14:textId="47B86645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Battery </w:t>
      </w:r>
      <w:r w:rsidR="00746A8F" w:rsidRPr="00387781">
        <w:rPr>
          <w:rFonts w:ascii="DIN Pro Regular" w:hAnsi="DIN Pro Regular" w:cs="DIN Pro Regular"/>
          <w:sz w:val="18"/>
          <w:szCs w:val="18"/>
          <w:lang w:val="en-US"/>
        </w:rPr>
        <w:t>m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onitoring </w:t>
      </w:r>
      <w:r w:rsidR="00746A8F" w:rsidRPr="00387781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ystem</w:t>
      </w:r>
    </w:p>
    <w:p w14:paraId="1E3E1D49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Hi-Fi audio entertainment system with remote controller</w:t>
      </w:r>
    </w:p>
    <w:p w14:paraId="4FF637C9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Bow thruster side -power</w:t>
      </w:r>
    </w:p>
    <w:p w14:paraId="33C6F1B0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Fixed bow anchor windlass with remote control</w:t>
      </w:r>
    </w:p>
    <w:p w14:paraId="7232B457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Dual Shore-power 230V or 120V</w:t>
      </w:r>
    </w:p>
    <w:p w14:paraId="1E3D71C8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USB sockets for charging in helm and front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lounge</w:t>
      </w:r>
      <w:proofErr w:type="gramEnd"/>
    </w:p>
    <w:p w14:paraId="3642C905" w14:textId="77777777" w:rsidR="00D313F3" w:rsidRPr="00387781" w:rsidRDefault="00D313F3" w:rsidP="00D313F3">
      <w:pPr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</w:p>
    <w:p w14:paraId="3B26839B" w14:textId="77777777" w:rsidR="00D313F3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EXTENDED EQUIPMENT HIGHLIGHTS </w:t>
      </w:r>
    </w:p>
    <w:p w14:paraId="4F93B364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BRABUS front seats with full carbon backrests, exclusively in glossy black finish</w:t>
      </w:r>
    </w:p>
    <w:p w14:paraId="7055D440" w14:textId="7357D6F8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BRABUS </w:t>
      </w:r>
      <w:r w:rsidR="00EB2E64" w:rsidRPr="00387781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remium </w:t>
      </w:r>
      <w:r w:rsidR="00EB2E64" w:rsidRPr="00387781">
        <w:rPr>
          <w:rFonts w:ascii="DIN Pro Regular" w:hAnsi="DIN Pro Regular" w:cs="DIN Pro Regular"/>
          <w:sz w:val="18"/>
          <w:szCs w:val="18"/>
          <w:lang w:val="en-US"/>
        </w:rPr>
        <w:t>a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udio </w:t>
      </w:r>
      <w:r w:rsidR="00EB2E64" w:rsidRPr="00387781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ystem by JL Audio</w:t>
      </w:r>
    </w:p>
    <w:p w14:paraId="27BC7BAF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Carbon </w:t>
      </w: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fibre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LED roof lights in glossy black finish</w:t>
      </w:r>
    </w:p>
    <w:p w14:paraId="04E1B9BA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Full RGB lighting for interior,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deck</w:t>
      </w:r>
      <w:proofErr w:type="gram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and underwater lights</w:t>
      </w:r>
    </w:p>
    <w:p w14:paraId="629EBD2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Extended navigation package: extended glass bridge/ information display with two additional 9” screens, on-board connectivity and 4G </w:t>
      </w: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wifi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router, VHF unit with AIS receiver and </w:t>
      </w: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Simrad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Halo20+ radar (XC/ST), 5” touch display in front lounge, BRABUS Lock Box, BRABUS additional roof instruments</w:t>
      </w:r>
    </w:p>
    <w:p w14:paraId="7ECC78C8" w14:textId="136A638D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Additional 65l </w:t>
      </w:r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ridge on </w:t>
      </w:r>
      <w:proofErr w:type="spellStart"/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w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etbar</w:t>
      </w:r>
      <w:proofErr w:type="spellEnd"/>
    </w:p>
    <w:p w14:paraId="05428027" w14:textId="52DB2DA9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Electric </w:t>
      </w:r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g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rill on </w:t>
      </w:r>
      <w:proofErr w:type="spellStart"/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w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etbar</w:t>
      </w:r>
      <w:proofErr w:type="spellEnd"/>
    </w:p>
    <w:p w14:paraId="633B166E" w14:textId="45E7E1D2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Induction </w:t>
      </w:r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ooktop on </w:t>
      </w:r>
      <w:proofErr w:type="spellStart"/>
      <w:r w:rsidR="003F5199" w:rsidRPr="00387781">
        <w:rPr>
          <w:rFonts w:ascii="DIN Pro Regular" w:hAnsi="DIN Pro Regular" w:cs="DIN Pro Regular"/>
          <w:sz w:val="18"/>
          <w:szCs w:val="18"/>
          <w:lang w:val="en-US"/>
        </w:rPr>
        <w:t>w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etbar</w:t>
      </w:r>
      <w:proofErr w:type="spellEnd"/>
    </w:p>
    <w:p w14:paraId="6CD877FD" w14:textId="0ECD02C6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Wetbar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in </w:t>
      </w:r>
      <w:proofErr w:type="spellStart"/>
      <w:r w:rsidR="006D6050" w:rsidRPr="00387781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enderbox</w:t>
      </w:r>
      <w:proofErr w:type="spellEnd"/>
    </w:p>
    <w:p w14:paraId="478012AE" w14:textId="1392369E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Barbecue grill on </w:t>
      </w:r>
      <w:proofErr w:type="spellStart"/>
      <w:r w:rsidR="006D6050" w:rsidRPr="00387781">
        <w:rPr>
          <w:rFonts w:ascii="DIN Pro Regular" w:hAnsi="DIN Pro Regular" w:cs="DIN Pro Regular"/>
          <w:sz w:val="18"/>
          <w:szCs w:val="18"/>
          <w:lang w:val="en-US"/>
        </w:rPr>
        <w:t>f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enderbox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proofErr w:type="spellStart"/>
      <w:r w:rsidR="006D6050" w:rsidRPr="00387781">
        <w:rPr>
          <w:rFonts w:ascii="DIN Pro Regular" w:hAnsi="DIN Pro Regular" w:cs="DIN Pro Regular"/>
          <w:sz w:val="18"/>
          <w:szCs w:val="18"/>
          <w:lang w:val="en-US"/>
        </w:rPr>
        <w:t>w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etbar</w:t>
      </w:r>
      <w:proofErr w:type="spellEnd"/>
    </w:p>
    <w:p w14:paraId="17597B19" w14:textId="74EC9266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Front </w:t>
      </w:r>
      <w:proofErr w:type="spellStart"/>
      <w:r w:rsidR="006D6050" w:rsidRPr="00387781">
        <w:rPr>
          <w:rFonts w:ascii="DIN Pro Regular" w:hAnsi="DIN Pro Regular" w:cs="DIN Pro Regular"/>
          <w:sz w:val="18"/>
          <w:szCs w:val="18"/>
          <w:lang w:val="en-US"/>
        </w:rPr>
        <w:t>n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ightvision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  <w:r w:rsidR="006D6050" w:rsidRPr="00387781">
        <w:rPr>
          <w:rFonts w:ascii="DIN Pro Regular" w:hAnsi="DIN Pro Regular" w:cs="DIN Pro Regular"/>
          <w:sz w:val="18"/>
          <w:szCs w:val="18"/>
          <w:lang w:val="en-US"/>
        </w:rPr>
        <w:t>c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amera</w:t>
      </w:r>
    </w:p>
    <w:p w14:paraId="5ED43869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Toilet in Aft Cabin</w:t>
      </w:r>
    </w:p>
    <w:p w14:paraId="0E84F52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Infotainment media wall for Aft Cabin</w:t>
      </w:r>
    </w:p>
    <w:p w14:paraId="1DBEA1C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Warm water system with 30l boiler</w:t>
      </w:r>
    </w:p>
    <w:p w14:paraId="3552293D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Air-conditioning in front lounge *</w:t>
      </w:r>
    </w:p>
    <w:p w14:paraId="2C04D4FD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Air-conditioning in main cabin*</w:t>
      </w:r>
    </w:p>
    <w:p w14:paraId="506BC0DB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Air-conditioning outlets in Aft cabin*</w:t>
      </w:r>
    </w:p>
    <w:p w14:paraId="50D26E52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proofErr w:type="spellStart"/>
      <w:r w:rsidRPr="00387781">
        <w:rPr>
          <w:rFonts w:ascii="DIN Pro Regular" w:hAnsi="DIN Pro Regular" w:cs="DIN Pro Regular"/>
          <w:sz w:val="18"/>
          <w:szCs w:val="18"/>
          <w:lang w:val="en-US"/>
        </w:rPr>
        <w:t>Webasto</w:t>
      </w:r>
      <w:proofErr w:type="spellEnd"/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 Heater* </w:t>
      </w:r>
    </w:p>
    <w:p w14:paraId="33DF14AF" w14:textId="196C102A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1000Ah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ower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b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ank incl. 6kVA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i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nverter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s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ystem</w:t>
      </w:r>
    </w:p>
    <w:p w14:paraId="10294FB3" w14:textId="6FCDBB14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Solar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p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anel</w:t>
      </w:r>
    </w:p>
    <w:p w14:paraId="1BE33C81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Roof racks</w:t>
      </w:r>
    </w:p>
    <w:p w14:paraId="7794D65C" w14:textId="7FC6EA44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Aft </w:t>
      </w:r>
      <w:r w:rsidR="00686F1F" w:rsidRPr="00387781">
        <w:rPr>
          <w:rFonts w:ascii="DIN Pro Regular" w:hAnsi="DIN Pro Regular" w:cs="DIN Pro Regular"/>
          <w:sz w:val="18"/>
          <w:szCs w:val="18"/>
          <w:lang w:val="en-US"/>
        </w:rPr>
        <w:t>g</w:t>
      </w:r>
      <w:r w:rsidRPr="00387781">
        <w:rPr>
          <w:rFonts w:ascii="DIN Pro Regular" w:hAnsi="DIN Pro Regular" w:cs="DIN Pro Regular"/>
          <w:sz w:val="18"/>
          <w:szCs w:val="18"/>
          <w:lang w:val="en-US"/>
        </w:rPr>
        <w:t>ates</w:t>
      </w:r>
    </w:p>
    <w:p w14:paraId="23F07BCA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Fishing targa</w:t>
      </w:r>
    </w:p>
    <w:p w14:paraId="5BC9AB4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Antifouling, black</w:t>
      </w:r>
    </w:p>
    <w:p w14:paraId="62BDAEA5" w14:textId="77777777" w:rsidR="00D313F3" w:rsidRPr="00387781" w:rsidRDefault="00D313F3" w:rsidP="00D313F3">
      <w:pPr>
        <w:rPr>
          <w:rFonts w:ascii="DIN Pro Regular" w:hAnsi="DIN Pro Regular" w:cs="DIN Pro Regular"/>
          <w:sz w:val="16"/>
          <w:szCs w:val="16"/>
          <w:lang w:val="en-US"/>
        </w:rPr>
      </w:pPr>
    </w:p>
    <w:p w14:paraId="21E1CB95" w14:textId="77777777" w:rsidR="00D313F3" w:rsidRPr="00387781" w:rsidRDefault="00D313F3" w:rsidP="00D313F3">
      <w:pPr>
        <w:ind w:left="349"/>
        <w:rPr>
          <w:rFonts w:ascii="DIN Pro Regular" w:hAnsi="DIN Pro Regular" w:cs="DIN Pro Regular"/>
          <w:sz w:val="16"/>
          <w:szCs w:val="16"/>
          <w:lang w:val="en-US"/>
        </w:rPr>
      </w:pPr>
      <w:r w:rsidRPr="00387781">
        <w:rPr>
          <w:rFonts w:ascii="DIN Pro Regular" w:hAnsi="DIN Pro Regular" w:cs="DIN Pro Regular"/>
          <w:sz w:val="16"/>
          <w:szCs w:val="16"/>
          <w:lang w:val="en-US"/>
        </w:rPr>
        <w:t xml:space="preserve">* </w:t>
      </w:r>
      <w:proofErr w:type="spellStart"/>
      <w:r w:rsidRPr="00387781">
        <w:rPr>
          <w:rFonts w:ascii="DIN Pro Regular" w:hAnsi="DIN Pro Regular" w:cs="DIN Pro Regular"/>
          <w:sz w:val="16"/>
          <w:szCs w:val="16"/>
          <w:lang w:val="en-US"/>
        </w:rPr>
        <w:t>Webasto</w:t>
      </w:r>
      <w:proofErr w:type="spellEnd"/>
      <w:r w:rsidRPr="00387781">
        <w:rPr>
          <w:rFonts w:ascii="DIN Pro Regular" w:hAnsi="DIN Pro Regular" w:cs="DIN Pro Regular"/>
          <w:sz w:val="16"/>
          <w:szCs w:val="16"/>
          <w:lang w:val="en-US"/>
        </w:rPr>
        <w:t xml:space="preserve"> heater and AC are not available at the same time</w:t>
      </w:r>
    </w:p>
    <w:p w14:paraId="6E4BCC39" w14:textId="77777777" w:rsidR="00D313F3" w:rsidRPr="00387781" w:rsidRDefault="00D313F3" w:rsidP="00D313F3">
      <w:pPr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</w:p>
    <w:p w14:paraId="2A11C85F" w14:textId="3D421304" w:rsidR="00532B6F" w:rsidRPr="00387781" w:rsidRDefault="00D313F3" w:rsidP="004D3035">
      <w:pPr>
        <w:spacing w:after="120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 w:rsidRPr="0038778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DETAILING HIGHLIGHTS </w:t>
      </w:r>
    </w:p>
    <w:p w14:paraId="6439F172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Highly exclusive Black Ops BRABUS Masterpiece badges</w:t>
      </w:r>
    </w:p>
    <w:p w14:paraId="1DF093C8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 xml:space="preserve">Exclusive Black Ops Sign of Excellence </w:t>
      </w:r>
      <w:proofErr w:type="gramStart"/>
      <w:r w:rsidRPr="00387781">
        <w:rPr>
          <w:rFonts w:ascii="DIN Pro Regular" w:hAnsi="DIN Pro Regular" w:cs="DIN Pro Regular"/>
          <w:sz w:val="18"/>
          <w:szCs w:val="18"/>
          <w:lang w:val="en-US"/>
        </w:rPr>
        <w:t>badges</w:t>
      </w:r>
      <w:proofErr w:type="gramEnd"/>
    </w:p>
    <w:p w14:paraId="316232AE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BRABUS double B designations and detailing</w:t>
      </w:r>
    </w:p>
    <w:p w14:paraId="1F3EFA94" w14:textId="77777777" w:rsidR="00D313F3" w:rsidRPr="00387781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BRABUS Shadow 1200 badging and logotypes</w:t>
      </w:r>
    </w:p>
    <w:p w14:paraId="4E1FD08A" w14:textId="77777777" w:rsidR="00D313F3" w:rsidRPr="00532B6F" w:rsidRDefault="00D313F3" w:rsidP="00D313F3">
      <w:pPr>
        <w:pStyle w:val="ListParagraph"/>
        <w:numPr>
          <w:ilvl w:val="0"/>
          <w:numId w:val="12"/>
        </w:numPr>
        <w:ind w:left="709"/>
        <w:rPr>
          <w:rFonts w:ascii="DIN Pro Regular" w:hAnsi="DIN Pro Regular" w:cs="DIN Pro Regular"/>
          <w:sz w:val="18"/>
          <w:szCs w:val="18"/>
          <w:lang w:val="en-US"/>
        </w:rPr>
      </w:pPr>
      <w:r w:rsidRPr="00387781">
        <w:rPr>
          <w:rFonts w:ascii="DIN Pro Regular" w:hAnsi="DIN Pro Regular" w:cs="DIN Pro Regular"/>
          <w:sz w:val="18"/>
          <w:szCs w:val="18"/>
          <w:lang w:val="en-US"/>
        </w:rPr>
        <w:t>Sleek hull badges in black chrome</w:t>
      </w:r>
      <w:r w:rsidRPr="00532B6F">
        <w:rPr>
          <w:rFonts w:ascii="DIN Pro Regular" w:hAnsi="DIN Pro Regular" w:cs="DIN Pro Regular"/>
          <w:sz w:val="18"/>
          <w:szCs w:val="18"/>
          <w:lang w:val="en-US"/>
        </w:rPr>
        <w:t xml:space="preserve"> </w:t>
      </w:r>
    </w:p>
    <w:p w14:paraId="58700751" w14:textId="77777777" w:rsidR="00686F1F" w:rsidRPr="00387781" w:rsidRDefault="00686F1F" w:rsidP="00785A3B">
      <w:pPr>
        <w:rPr>
          <w:b/>
          <w:bCs/>
          <w:sz w:val="22"/>
          <w:szCs w:val="22"/>
          <w:lang w:val="en-US"/>
        </w:rPr>
      </w:pPr>
    </w:p>
    <w:p w14:paraId="0BC9D6F6" w14:textId="77777777" w:rsidR="00387781" w:rsidRDefault="00387781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</w:p>
    <w:p w14:paraId="56F8890F" w14:textId="515D60FE" w:rsidR="00785A3B" w:rsidRPr="00395A9E" w:rsidRDefault="00785A3B" w:rsidP="00785A3B">
      <w:pPr>
        <w:rPr>
          <w:b/>
          <w:bCs/>
          <w:sz w:val="22"/>
          <w:szCs w:val="22"/>
          <w:u w:val="single"/>
          <w:lang w:val="en-US"/>
        </w:rPr>
      </w:pPr>
      <w:r w:rsidRPr="00395A9E">
        <w:rPr>
          <w:b/>
          <w:bCs/>
          <w:sz w:val="22"/>
          <w:szCs w:val="22"/>
          <w:u w:val="single"/>
          <w:lang w:val="en-US"/>
        </w:rPr>
        <w:lastRenderedPageBreak/>
        <w:t>TECHNICAL SPECIFICATIONS</w:t>
      </w:r>
      <w:r w:rsidR="00DA417B" w:rsidRPr="00395A9E">
        <w:rPr>
          <w:b/>
          <w:bCs/>
          <w:sz w:val="22"/>
          <w:szCs w:val="22"/>
          <w:u w:val="single"/>
          <w:lang w:val="en-US"/>
        </w:rPr>
        <w:t xml:space="preserve"> </w:t>
      </w:r>
      <w:r w:rsidRPr="00395A9E">
        <w:rPr>
          <w:b/>
          <w:bCs/>
          <w:sz w:val="22"/>
          <w:szCs w:val="22"/>
          <w:u w:val="single"/>
          <w:lang w:val="en-US"/>
        </w:rPr>
        <w:t xml:space="preserve">*  </w:t>
      </w:r>
    </w:p>
    <w:p w14:paraId="7441E3C3" w14:textId="77777777" w:rsidR="00395A9E" w:rsidRDefault="00395A9E" w:rsidP="00785A3B">
      <w:pPr>
        <w:rPr>
          <w:sz w:val="22"/>
          <w:szCs w:val="22"/>
          <w:lang w:val="en-US"/>
        </w:rPr>
      </w:pPr>
    </w:p>
    <w:p w14:paraId="17AEDCB8" w14:textId="684683F9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Overall Length (excl. Engine):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13</w:t>
      </w:r>
      <w:r w:rsidR="006B3692" w:rsidRPr="00EA01C8">
        <w:rPr>
          <w:sz w:val="18"/>
          <w:szCs w:val="18"/>
          <w:lang w:val="en-US"/>
        </w:rPr>
        <w:t>.</w:t>
      </w:r>
      <w:r w:rsidRPr="00EA01C8">
        <w:rPr>
          <w:sz w:val="18"/>
          <w:szCs w:val="18"/>
          <w:lang w:val="en-US"/>
        </w:rPr>
        <w:t>91 m /45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>ft 7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 xml:space="preserve">in             </w:t>
      </w:r>
    </w:p>
    <w:p w14:paraId="2A563146" w14:textId="2A244CF7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Beam: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4</w:t>
      </w:r>
      <w:r w:rsidR="006B3692" w:rsidRPr="00EA01C8">
        <w:rPr>
          <w:sz w:val="18"/>
          <w:szCs w:val="18"/>
          <w:lang w:val="en-US"/>
        </w:rPr>
        <w:t>.</w:t>
      </w:r>
      <w:r w:rsidRPr="00EA01C8">
        <w:rPr>
          <w:sz w:val="18"/>
          <w:szCs w:val="18"/>
          <w:lang w:val="en-US"/>
        </w:rPr>
        <w:t>11 m / 13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>ft 6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 xml:space="preserve">in              </w:t>
      </w:r>
    </w:p>
    <w:p w14:paraId="47AD0745" w14:textId="4DA96F01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Draft to props: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1</w:t>
      </w:r>
      <w:r w:rsidR="006B3692" w:rsidRPr="00EA01C8">
        <w:rPr>
          <w:sz w:val="18"/>
          <w:szCs w:val="18"/>
          <w:lang w:val="en-US"/>
        </w:rPr>
        <w:t>.</w:t>
      </w:r>
      <w:r w:rsidRPr="00EA01C8">
        <w:rPr>
          <w:sz w:val="18"/>
          <w:szCs w:val="18"/>
          <w:lang w:val="en-US"/>
        </w:rPr>
        <w:t>2 m / 3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>ft 11</w:t>
      </w:r>
      <w:r w:rsidR="006B3692" w:rsidRPr="00EA01C8">
        <w:rPr>
          <w:sz w:val="18"/>
          <w:szCs w:val="18"/>
          <w:lang w:val="en-US"/>
        </w:rPr>
        <w:t xml:space="preserve"> </w:t>
      </w:r>
      <w:r w:rsidRPr="00EA01C8">
        <w:rPr>
          <w:sz w:val="18"/>
          <w:szCs w:val="18"/>
          <w:lang w:val="en-US"/>
        </w:rPr>
        <w:t>in</w:t>
      </w:r>
    </w:p>
    <w:p w14:paraId="53FCCEC9" w14:textId="173F003C" w:rsidR="00785A3B" w:rsidRPr="00EA01C8" w:rsidRDefault="00785A3B" w:rsidP="00785A3B">
      <w:pPr>
        <w:rPr>
          <w:color w:val="FF0000"/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Weight approx. (excl. Engine)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 xml:space="preserve">8000 kg (17637 </w:t>
      </w:r>
      <w:proofErr w:type="spellStart"/>
      <w:r w:rsidRPr="00EA01C8">
        <w:rPr>
          <w:sz w:val="18"/>
          <w:szCs w:val="18"/>
          <w:lang w:val="en-US"/>
        </w:rPr>
        <w:t>lbs</w:t>
      </w:r>
      <w:proofErr w:type="spellEnd"/>
      <w:r w:rsidRPr="00EA01C8">
        <w:rPr>
          <w:sz w:val="18"/>
          <w:szCs w:val="18"/>
          <w:lang w:val="en-US"/>
        </w:rPr>
        <w:t>)</w:t>
      </w:r>
    </w:p>
    <w:p w14:paraId="2495E45D" w14:textId="781459F1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Passengers: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B:1</w:t>
      </w:r>
      <w:r w:rsidR="00540309" w:rsidRPr="00EA01C8">
        <w:rPr>
          <w:sz w:val="18"/>
          <w:szCs w:val="18"/>
          <w:lang w:val="en-US"/>
        </w:rPr>
        <w:t>2</w:t>
      </w:r>
      <w:r w:rsidRPr="00EA01C8">
        <w:rPr>
          <w:sz w:val="18"/>
          <w:szCs w:val="18"/>
          <w:lang w:val="en-US"/>
        </w:rPr>
        <w:t xml:space="preserve"> - C:16</w:t>
      </w:r>
    </w:p>
    <w:p w14:paraId="25669A7B" w14:textId="2646C018" w:rsidR="00785A3B" w:rsidRPr="00EA01C8" w:rsidRDefault="00785A3B" w:rsidP="00785A3B">
      <w:pPr>
        <w:ind w:left="4320" w:hanging="4320"/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Berths:</w:t>
      </w:r>
      <w:r w:rsidR="00EA01C8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EA01C8">
        <w:rPr>
          <w:sz w:val="18"/>
          <w:szCs w:val="18"/>
          <w:lang w:val="en-US"/>
        </w:rPr>
        <w:t>2 persons (with optional aft-cabin accommodation package 2+2)</w:t>
      </w:r>
    </w:p>
    <w:p w14:paraId="6C411A3A" w14:textId="2A987178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Fuel capacity: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1</w:t>
      </w:r>
      <w:r w:rsidR="006B3692" w:rsidRPr="00EA01C8">
        <w:rPr>
          <w:sz w:val="18"/>
          <w:szCs w:val="18"/>
          <w:lang w:val="en-US"/>
        </w:rPr>
        <w:t>,</w:t>
      </w:r>
      <w:r w:rsidRPr="00EA01C8">
        <w:rPr>
          <w:sz w:val="18"/>
          <w:szCs w:val="18"/>
          <w:lang w:val="en-US"/>
        </w:rPr>
        <w:t>390 liters / 368 gal</w:t>
      </w:r>
    </w:p>
    <w:p w14:paraId="18981018" w14:textId="3545CA02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Construction: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GRP</w:t>
      </w:r>
    </w:p>
    <w:p w14:paraId="1CAE2749" w14:textId="51637828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Classification: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 xml:space="preserve">B – Offshore, C – Costal                 </w:t>
      </w:r>
    </w:p>
    <w:p w14:paraId="6025E8B2" w14:textId="700570AB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Top speed: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50+ knots</w:t>
      </w:r>
    </w:p>
    <w:p w14:paraId="295CD1F4" w14:textId="1BC03DAB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Power: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>1</w:t>
      </w:r>
      <w:r w:rsidR="005A18A8" w:rsidRPr="00EA01C8">
        <w:rPr>
          <w:sz w:val="18"/>
          <w:szCs w:val="18"/>
          <w:lang w:val="en-US"/>
        </w:rPr>
        <w:t>,</w:t>
      </w:r>
      <w:r w:rsidRPr="00EA01C8">
        <w:rPr>
          <w:sz w:val="18"/>
          <w:szCs w:val="18"/>
          <w:lang w:val="en-US"/>
        </w:rPr>
        <w:t>200 hp</w:t>
      </w:r>
    </w:p>
    <w:p w14:paraId="68EF3695" w14:textId="406E1B99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Outboard engine: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 xml:space="preserve">3 x 400 hp </w:t>
      </w:r>
    </w:p>
    <w:p w14:paraId="3C0DF421" w14:textId="4624FEAD" w:rsidR="00785A3B" w:rsidRPr="00EA01C8" w:rsidRDefault="00785A3B" w:rsidP="00785A3B">
      <w:pPr>
        <w:rPr>
          <w:sz w:val="18"/>
          <w:szCs w:val="18"/>
          <w:lang w:val="en-US"/>
        </w:rPr>
      </w:pPr>
      <w:r w:rsidRPr="00EA01C8">
        <w:rPr>
          <w:sz w:val="18"/>
          <w:szCs w:val="18"/>
          <w:lang w:val="en-US"/>
        </w:rPr>
        <w:t>Hull design:</w:t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</w:r>
      <w:r w:rsidRPr="00EA01C8">
        <w:rPr>
          <w:sz w:val="18"/>
          <w:szCs w:val="18"/>
          <w:lang w:val="en-US"/>
        </w:rPr>
        <w:tab/>
        <w:t xml:space="preserve">Twin stepped </w:t>
      </w:r>
      <w:r w:rsidR="005A18A8" w:rsidRPr="00EA01C8">
        <w:rPr>
          <w:sz w:val="18"/>
          <w:szCs w:val="18"/>
          <w:lang w:val="en-US"/>
        </w:rPr>
        <w:t>20-degree</w:t>
      </w:r>
      <w:r w:rsidRPr="00EA01C8">
        <w:rPr>
          <w:sz w:val="18"/>
          <w:szCs w:val="18"/>
          <w:lang w:val="en-US"/>
        </w:rPr>
        <w:t xml:space="preserve"> V “Sharp </w:t>
      </w:r>
      <w:r w:rsidR="0016380E" w:rsidRPr="00EA01C8">
        <w:rPr>
          <w:sz w:val="18"/>
          <w:szCs w:val="18"/>
          <w:lang w:val="en-US"/>
        </w:rPr>
        <w:t>E</w:t>
      </w:r>
      <w:r w:rsidRPr="00EA01C8">
        <w:rPr>
          <w:sz w:val="18"/>
          <w:szCs w:val="18"/>
          <w:lang w:val="en-US"/>
        </w:rPr>
        <w:t xml:space="preserve">ntry </w:t>
      </w:r>
      <w:proofErr w:type="gramStart"/>
      <w:r w:rsidR="0016380E" w:rsidRPr="00EA01C8">
        <w:rPr>
          <w:sz w:val="18"/>
          <w:szCs w:val="18"/>
          <w:lang w:val="en-US"/>
        </w:rPr>
        <w:t>H</w:t>
      </w:r>
      <w:r w:rsidRPr="00EA01C8">
        <w:rPr>
          <w:sz w:val="18"/>
          <w:szCs w:val="18"/>
          <w:lang w:val="en-US"/>
        </w:rPr>
        <w:t>ull</w:t>
      </w:r>
      <w:proofErr w:type="gramEnd"/>
      <w:r w:rsidRPr="00EA01C8">
        <w:rPr>
          <w:sz w:val="18"/>
          <w:szCs w:val="18"/>
          <w:lang w:val="en-US"/>
        </w:rPr>
        <w:t>”</w:t>
      </w:r>
    </w:p>
    <w:p w14:paraId="7E5B7572" w14:textId="77777777" w:rsidR="00785A3B" w:rsidRPr="00EA01C8" w:rsidRDefault="00785A3B" w:rsidP="00785A3B">
      <w:pPr>
        <w:rPr>
          <w:sz w:val="18"/>
          <w:szCs w:val="18"/>
          <w:lang w:val="en-US"/>
        </w:rPr>
      </w:pPr>
    </w:p>
    <w:p w14:paraId="1352F98B" w14:textId="553DFBB9" w:rsidR="00843CDE" w:rsidRPr="00EA01C8" w:rsidRDefault="00785A3B" w:rsidP="006B3692">
      <w:pPr>
        <w:jc w:val="both"/>
        <w:rPr>
          <w:i/>
          <w:iCs/>
          <w:color w:val="000000" w:themeColor="text1"/>
          <w:sz w:val="18"/>
          <w:szCs w:val="18"/>
          <w:lang w:val="en-GB"/>
        </w:rPr>
      </w:pPr>
      <w:r w:rsidRPr="00EA01C8">
        <w:rPr>
          <w:i/>
          <w:iCs/>
          <w:sz w:val="18"/>
          <w:szCs w:val="18"/>
          <w:lang w:val="en-US"/>
        </w:rPr>
        <w:t>*Specifications may be changed without prior notice. Performance may vary due to equipment, weather, and load conditions.</w:t>
      </w:r>
    </w:p>
    <w:p w14:paraId="15600CD0" w14:textId="77777777" w:rsidR="00A05E15" w:rsidRPr="00387781" w:rsidRDefault="00A05E15" w:rsidP="000D51C3">
      <w:pPr>
        <w:shd w:val="clear" w:color="auto" w:fill="FFFFFF" w:themeFill="background1"/>
        <w:rPr>
          <w:color w:val="000000" w:themeColor="text1"/>
          <w:sz w:val="22"/>
          <w:szCs w:val="22"/>
          <w:lang w:val="en-GB"/>
        </w:rPr>
      </w:pPr>
    </w:p>
    <w:p w14:paraId="2FDA91B8" w14:textId="77777777" w:rsidR="00246A03" w:rsidRPr="00387781" w:rsidRDefault="00246A03" w:rsidP="00246A03">
      <w:pPr>
        <w:rPr>
          <w:rFonts w:cstheme="minorHAnsi"/>
          <w:b/>
          <w:bCs/>
          <w:sz w:val="22"/>
          <w:szCs w:val="22"/>
          <w:lang w:val="en-US"/>
        </w:rPr>
      </w:pPr>
      <w:r w:rsidRPr="00387781">
        <w:rPr>
          <w:rFonts w:cstheme="minorHAnsi"/>
          <w:b/>
          <w:bCs/>
          <w:sz w:val="22"/>
          <w:szCs w:val="22"/>
          <w:lang w:val="en-US"/>
        </w:rPr>
        <w:t>Media contacts for more information on this release:</w:t>
      </w:r>
    </w:p>
    <w:p w14:paraId="6F151DF3" w14:textId="77777777" w:rsidR="00246A03" w:rsidRPr="00387781" w:rsidRDefault="00246A03" w:rsidP="00246A03">
      <w:pPr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6322"/>
      </w:tblGrid>
      <w:tr w:rsidR="00246A03" w:rsidRPr="00387781" w14:paraId="1194ACFB" w14:textId="77777777" w:rsidTr="00A06011">
        <w:trPr>
          <w:trHeight w:val="1156"/>
        </w:trPr>
        <w:tc>
          <w:tcPr>
            <w:tcW w:w="6322" w:type="dxa"/>
          </w:tcPr>
          <w:p w14:paraId="182AF8E1" w14:textId="77777777" w:rsidR="00246A03" w:rsidRPr="00387781" w:rsidRDefault="00246A03" w:rsidP="00A060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7781">
              <w:rPr>
                <w:rFonts w:cstheme="minorHAnsi"/>
                <w:sz w:val="20"/>
                <w:szCs w:val="20"/>
                <w:lang w:val="en-US"/>
              </w:rPr>
              <w:t>Ms. Johanna Tidström</w:t>
            </w:r>
          </w:p>
          <w:p w14:paraId="439A7E1E" w14:textId="77777777" w:rsidR="00246A03" w:rsidRPr="00387781" w:rsidRDefault="00246A03" w:rsidP="00A060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7781">
              <w:rPr>
                <w:rFonts w:cstheme="minorHAnsi"/>
                <w:sz w:val="20"/>
                <w:szCs w:val="20"/>
                <w:lang w:val="en-US"/>
              </w:rPr>
              <w:t>Head of Brand &amp; Marketing</w:t>
            </w:r>
          </w:p>
          <w:p w14:paraId="18E52F73" w14:textId="77777777" w:rsidR="00246A03" w:rsidRPr="00387781" w:rsidRDefault="00246A03" w:rsidP="00A060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7781">
              <w:rPr>
                <w:rFonts w:cstheme="minorHAnsi"/>
                <w:sz w:val="20"/>
                <w:szCs w:val="20"/>
                <w:lang w:val="en-US"/>
              </w:rPr>
              <w:t>Axopar Boats Oy</w:t>
            </w:r>
          </w:p>
          <w:p w14:paraId="2B5A0D7E" w14:textId="77777777" w:rsidR="00246A03" w:rsidRPr="00387781" w:rsidRDefault="00246A03" w:rsidP="00A060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7781">
              <w:rPr>
                <w:rFonts w:cstheme="minorHAnsi"/>
                <w:sz w:val="20"/>
                <w:szCs w:val="20"/>
                <w:lang w:val="en-US"/>
              </w:rPr>
              <w:t>Mobile: +358 (0)45 3513333</w:t>
            </w:r>
            <w:r w:rsidRPr="00387781">
              <w:rPr>
                <w:rFonts w:cstheme="minorHAnsi"/>
                <w:sz w:val="20"/>
                <w:szCs w:val="20"/>
                <w:lang w:val="en-US"/>
              </w:rPr>
              <w:br/>
              <w:t xml:space="preserve">Email: </w:t>
            </w:r>
            <w:hyperlink r:id="rId11" w:history="1">
              <w:r w:rsidRPr="00387781">
                <w:rPr>
                  <w:rStyle w:val="Hyperlink"/>
                </w:rPr>
                <w:t>johanna.tidstrom@axopar.com</w:t>
              </w:r>
            </w:hyperlink>
            <w:r w:rsidRPr="00387781">
              <w:t xml:space="preserve"> </w:t>
            </w:r>
          </w:p>
          <w:p w14:paraId="38C475E3" w14:textId="77777777" w:rsidR="00246A03" w:rsidRPr="00387781" w:rsidRDefault="00246A03" w:rsidP="00A06011">
            <w:pPr>
              <w:rPr>
                <w:rStyle w:val="Hyperlink"/>
                <w:rFonts w:cstheme="minorHAnsi"/>
                <w:lang w:val="en-US"/>
              </w:rPr>
            </w:pPr>
          </w:p>
          <w:p w14:paraId="63EB5A82" w14:textId="77777777" w:rsidR="00246A03" w:rsidRPr="00387781" w:rsidRDefault="00246A03" w:rsidP="00A06011">
            <w:pPr>
              <w:rPr>
                <w:rStyle w:val="Hyperlink"/>
                <w:rFonts w:cstheme="minorHAnsi"/>
                <w:lang w:val="en-US"/>
              </w:rPr>
            </w:pPr>
          </w:p>
          <w:p w14:paraId="56FC0D49" w14:textId="77777777" w:rsidR="00246A03" w:rsidRPr="00387781" w:rsidRDefault="00246A03" w:rsidP="00A06011">
            <w:pPr>
              <w:rPr>
                <w:sz w:val="20"/>
                <w:szCs w:val="20"/>
              </w:rPr>
            </w:pPr>
            <w:r w:rsidRPr="00387781">
              <w:rPr>
                <w:sz w:val="20"/>
                <w:szCs w:val="20"/>
              </w:rPr>
              <w:t xml:space="preserve">Press Information: </w:t>
            </w:r>
          </w:p>
          <w:p w14:paraId="1E967E1E" w14:textId="77777777" w:rsidR="00246A03" w:rsidRPr="00387781" w:rsidRDefault="00246A03" w:rsidP="00A06011">
            <w:pPr>
              <w:rPr>
                <w:sz w:val="20"/>
                <w:szCs w:val="20"/>
              </w:rPr>
            </w:pPr>
            <w:r w:rsidRPr="00387781">
              <w:rPr>
                <w:sz w:val="20"/>
                <w:szCs w:val="20"/>
              </w:rPr>
              <w:t>Adam Fiander or Mike Wills</w:t>
            </w:r>
          </w:p>
          <w:p w14:paraId="0E70FB26" w14:textId="77777777" w:rsidR="00246A03" w:rsidRPr="00387781" w:rsidRDefault="00246A03" w:rsidP="00A06011">
            <w:pPr>
              <w:rPr>
                <w:sz w:val="20"/>
                <w:szCs w:val="20"/>
              </w:rPr>
            </w:pPr>
            <w:r w:rsidRPr="00387781">
              <w:rPr>
                <w:sz w:val="20"/>
                <w:szCs w:val="20"/>
              </w:rPr>
              <w:t>Broad Reach Communications Ltd</w:t>
            </w:r>
          </w:p>
          <w:p w14:paraId="1F5FA7C4" w14:textId="77777777" w:rsidR="00246A03" w:rsidRPr="00387781" w:rsidRDefault="00000000" w:rsidP="00A06011">
            <w:pPr>
              <w:rPr>
                <w:rStyle w:val="Hyperlink"/>
                <w:rFonts w:cstheme="minorHAnsi"/>
                <w:color w:val="000000" w:themeColor="text1"/>
                <w:u w:val="none"/>
                <w:lang w:val="en-US"/>
              </w:rPr>
            </w:pPr>
            <w:hyperlink r:id="rId12" w:history="1">
              <w:r w:rsidR="00246A03" w:rsidRPr="00387781">
                <w:rPr>
                  <w:rStyle w:val="Hyperlink"/>
                </w:rPr>
                <w:t>adam@broadreachcomms.co.uk</w:t>
              </w:r>
            </w:hyperlink>
            <w:r w:rsidR="00246A03" w:rsidRPr="00387781">
              <w:rPr>
                <w:rStyle w:val="Hyperlink"/>
                <w:rFonts w:cstheme="minorHAnsi"/>
                <w:u w:val="none"/>
                <w:lang w:val="en-US"/>
              </w:rPr>
              <w:t xml:space="preserve"> </w:t>
            </w:r>
            <w:r w:rsidR="00246A03" w:rsidRPr="00387781">
              <w:rPr>
                <w:sz w:val="20"/>
                <w:szCs w:val="20"/>
              </w:rPr>
              <w:t>/ +44 (0)7703 598903</w:t>
            </w:r>
          </w:p>
          <w:p w14:paraId="33B3BE34" w14:textId="77777777" w:rsidR="00246A03" w:rsidRPr="00387781" w:rsidRDefault="00000000" w:rsidP="00A06011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3" w:history="1">
              <w:r w:rsidR="00246A03" w:rsidRPr="00387781">
                <w:rPr>
                  <w:rStyle w:val="Hyperlink"/>
                </w:rPr>
                <w:t>mike@broadreachcomms.co.uk</w:t>
              </w:r>
            </w:hyperlink>
            <w:r w:rsidR="00246A03" w:rsidRPr="00387781">
              <w:rPr>
                <w:rStyle w:val="Hyperlink"/>
                <w:rFonts w:cstheme="minorHAnsi"/>
                <w:color w:val="000000" w:themeColor="text1"/>
                <w:u w:val="none"/>
                <w:lang w:val="en-US"/>
              </w:rPr>
              <w:t xml:space="preserve"> </w:t>
            </w:r>
            <w:r w:rsidR="00246A03" w:rsidRPr="00387781">
              <w:rPr>
                <w:sz w:val="20"/>
                <w:szCs w:val="20"/>
              </w:rPr>
              <w:t>/ +44 (0)7884 075439</w:t>
            </w:r>
          </w:p>
        </w:tc>
      </w:tr>
    </w:tbl>
    <w:p w14:paraId="0FBCD5BB" w14:textId="77777777" w:rsidR="00246A03" w:rsidRPr="00387781" w:rsidRDefault="00246A03" w:rsidP="00246A03">
      <w:pPr>
        <w:rPr>
          <w:rFonts w:cstheme="minorHAnsi"/>
          <w:color w:val="000000"/>
          <w:sz w:val="20"/>
          <w:szCs w:val="20"/>
          <w:lang w:val="en-US"/>
        </w:rPr>
      </w:pPr>
      <w:bookmarkStart w:id="0" w:name="_Hlk45196739"/>
      <w:r w:rsidRPr="00387781">
        <w:rPr>
          <w:rFonts w:cstheme="minorHAnsi"/>
          <w:sz w:val="20"/>
          <w:szCs w:val="20"/>
          <w:lang w:val="en-US"/>
        </w:rPr>
        <w:t xml:space="preserve"> </w:t>
      </w:r>
    </w:p>
    <w:bookmarkEnd w:id="0"/>
    <w:p w14:paraId="5A60116B" w14:textId="77777777" w:rsidR="00246A03" w:rsidRPr="00387781" w:rsidRDefault="00246A03" w:rsidP="00246A03">
      <w:pPr>
        <w:spacing w:after="160"/>
        <w:rPr>
          <w:rFonts w:cstheme="minorHAnsi"/>
          <w:b/>
          <w:bCs/>
          <w:sz w:val="22"/>
          <w:szCs w:val="22"/>
          <w:lang w:val="en-US"/>
        </w:rPr>
      </w:pPr>
      <w:r w:rsidRPr="00387781">
        <w:rPr>
          <w:rFonts w:cstheme="minorHAnsi"/>
          <w:b/>
          <w:bCs/>
          <w:sz w:val="22"/>
          <w:szCs w:val="22"/>
          <w:lang w:val="en-US"/>
        </w:rPr>
        <w:t>About BRABUS Marine</w:t>
      </w:r>
    </w:p>
    <w:p w14:paraId="32890F56" w14:textId="77777777" w:rsidR="00246A03" w:rsidRPr="00387781" w:rsidRDefault="00246A03" w:rsidP="00246A03">
      <w:pPr>
        <w:spacing w:after="160"/>
        <w:rPr>
          <w:rFonts w:cstheme="minorHAnsi"/>
          <w:sz w:val="22"/>
          <w:szCs w:val="22"/>
          <w:lang w:val="en-US"/>
        </w:rPr>
      </w:pPr>
      <w:r w:rsidRPr="00387781">
        <w:rPr>
          <w:rFonts w:cstheme="minorHAnsi"/>
          <w:sz w:val="22"/>
          <w:szCs w:val="22"/>
          <w:lang w:val="en-US"/>
        </w:rPr>
        <w:t>BRABUS Marine is the cutting-edge alliance between two of the most renowned companies in their respective genres. Bringing together the award-winning Finnish boat builder Axopar Boats and BRABUS, a world-renowned luxury mobility brand out of the heart of Germany’s Ruhr-Region, to redefine luxury day boating through ultra-exclusive and exciting powerboats. BRABUS Marine specializes in luxury products for global markets and is driven to become one of the world’s most iconic boat brands.</w:t>
      </w:r>
      <w:r w:rsidRPr="00387781">
        <w:rPr>
          <w:rFonts w:cstheme="minorHAnsi"/>
          <w:sz w:val="22"/>
          <w:szCs w:val="22"/>
          <w:lang w:val="en-US"/>
        </w:rPr>
        <w:br/>
      </w:r>
      <w:hyperlink r:id="rId14" w:history="1"/>
      <w:hyperlink r:id="rId15" w:history="1">
        <w:r w:rsidRPr="00387781">
          <w:rPr>
            <w:rStyle w:val="Hyperlink"/>
            <w:rFonts w:cstheme="minorHAnsi"/>
            <w:sz w:val="22"/>
            <w:szCs w:val="22"/>
            <w:lang w:val="en-US"/>
          </w:rPr>
          <w:t>www.brabusmarine.com</w:t>
        </w:r>
      </w:hyperlink>
    </w:p>
    <w:p w14:paraId="4F5FFB81" w14:textId="77777777" w:rsidR="00246A03" w:rsidRPr="00387781" w:rsidRDefault="00246A03" w:rsidP="000D51C3">
      <w:pPr>
        <w:shd w:val="clear" w:color="auto" w:fill="FFFFFF" w:themeFill="background1"/>
        <w:rPr>
          <w:color w:val="000000" w:themeColor="text1"/>
          <w:sz w:val="22"/>
          <w:szCs w:val="22"/>
          <w:lang w:val="en-GB"/>
        </w:rPr>
      </w:pPr>
    </w:p>
    <w:sectPr w:rsidR="00246A03" w:rsidRPr="00387781" w:rsidSect="00345660">
      <w:head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0960" w14:textId="77777777" w:rsidR="00345660" w:rsidRDefault="00345660" w:rsidP="0017429B">
      <w:r>
        <w:separator/>
      </w:r>
    </w:p>
  </w:endnote>
  <w:endnote w:type="continuationSeparator" w:id="0">
    <w:p w14:paraId="38FBD8E2" w14:textId="77777777" w:rsidR="00345660" w:rsidRDefault="00345660" w:rsidP="0017429B">
      <w:r>
        <w:continuationSeparator/>
      </w:r>
    </w:p>
  </w:endnote>
  <w:endnote w:type="continuationNotice" w:id="1">
    <w:p w14:paraId="3BC7D8E9" w14:textId="77777777" w:rsidR="00345660" w:rsidRDefault="0034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8A1A" w14:textId="77777777" w:rsidR="00345660" w:rsidRDefault="00345660" w:rsidP="0017429B">
      <w:r>
        <w:separator/>
      </w:r>
    </w:p>
  </w:footnote>
  <w:footnote w:type="continuationSeparator" w:id="0">
    <w:p w14:paraId="2311B421" w14:textId="77777777" w:rsidR="00345660" w:rsidRDefault="00345660" w:rsidP="0017429B">
      <w:r>
        <w:continuationSeparator/>
      </w:r>
    </w:p>
  </w:footnote>
  <w:footnote w:type="continuationNotice" w:id="1">
    <w:p w14:paraId="770EFD8B" w14:textId="77777777" w:rsidR="00345660" w:rsidRDefault="00345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B77D" w14:textId="4950D0B5" w:rsidR="0017429B" w:rsidRPr="0033129D" w:rsidRDefault="0017429B" w:rsidP="00A717FA">
    <w:pPr>
      <w:jc w:val="right"/>
      <w:rPr>
        <w:lang w:val="en-GB"/>
      </w:rPr>
    </w:pPr>
    <w:r w:rsidRPr="00B67DAD">
      <w:rPr>
        <w:noProof/>
      </w:rPr>
      <w:drawing>
        <wp:anchor distT="0" distB="0" distL="114300" distR="114300" simplePos="0" relativeHeight="251658240" behindDoc="0" locked="0" layoutInCell="1" allowOverlap="1" wp14:anchorId="2237EBC3" wp14:editId="565C57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27810" cy="209652"/>
          <wp:effectExtent l="0" t="0" r="0" b="0"/>
          <wp:wrapNone/>
          <wp:docPr id="1886443461" name="Picture 1886443461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DFFE0B8-B339-43EF-9A6F-5A43806FF3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DFFE0B8-B339-43EF-9A6F-5A43806FF3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10" cy="20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827">
      <w:rPr>
        <w:b/>
        <w:bCs/>
        <w:sz w:val="20"/>
        <w:szCs w:val="20"/>
        <w:lang w:val="en-GB"/>
      </w:rPr>
      <w:t xml:space="preserve"> </w:t>
    </w:r>
    <w:r>
      <w:rPr>
        <w:b/>
        <w:bCs/>
        <w:sz w:val="20"/>
        <w:szCs w:val="20"/>
        <w:lang w:val="en-GB"/>
      </w:rPr>
      <w:t>BOOT Düsseldorf 202</w:t>
    </w:r>
    <w:r w:rsidR="001212C0">
      <w:rPr>
        <w:b/>
        <w:bCs/>
        <w:sz w:val="20"/>
        <w:szCs w:val="20"/>
        <w:lang w:val="en-GB"/>
      </w:rPr>
      <w:t>4</w:t>
    </w:r>
    <w:r w:rsidRPr="00953827">
      <w:rPr>
        <w:b/>
        <w:bCs/>
        <w:sz w:val="20"/>
        <w:szCs w:val="20"/>
        <w:lang w:val="en-GB"/>
      </w:rPr>
      <w:t>, Press Release wording</w:t>
    </w:r>
    <w:r w:rsidR="00A717FA">
      <w:rPr>
        <w:b/>
        <w:bCs/>
        <w:sz w:val="20"/>
        <w:szCs w:val="20"/>
        <w:lang w:val="en-GB"/>
      </w:rPr>
      <w:br/>
    </w:r>
    <w:r w:rsidR="00A717FA">
      <w:rPr>
        <w:sz w:val="20"/>
        <w:szCs w:val="20"/>
        <w:lang w:val="en-GB"/>
      </w:rPr>
      <w:t>2</w:t>
    </w:r>
    <w:r w:rsidR="00B8632D">
      <w:rPr>
        <w:sz w:val="20"/>
        <w:szCs w:val="20"/>
        <w:lang w:val="en-GB"/>
      </w:rPr>
      <w:t>0</w:t>
    </w:r>
    <w:r w:rsidR="00DA417B">
      <w:rPr>
        <w:sz w:val="20"/>
        <w:szCs w:val="20"/>
        <w:vertAlign w:val="superscript"/>
        <w:lang w:val="en-GB"/>
      </w:rPr>
      <w:t xml:space="preserve"> </w:t>
    </w:r>
    <w:r w:rsidR="00A717FA">
      <w:rPr>
        <w:sz w:val="20"/>
        <w:szCs w:val="20"/>
        <w:lang w:val="en-GB"/>
      </w:rPr>
      <w:t>January</w:t>
    </w:r>
    <w:r w:rsidR="00A717FA" w:rsidRPr="006B3692">
      <w:rPr>
        <w:sz w:val="20"/>
        <w:szCs w:val="20"/>
        <w:lang w:val="en-US"/>
      </w:rPr>
      <w:t xml:space="preserve"> 202</w:t>
    </w:r>
    <w:r w:rsidR="001212C0">
      <w:rPr>
        <w:sz w:val="20"/>
        <w:szCs w:val="20"/>
        <w:lang w:val="en-GB"/>
      </w:rPr>
      <w:t>4</w:t>
    </w:r>
  </w:p>
  <w:p w14:paraId="11330736" w14:textId="77777777" w:rsidR="0017429B" w:rsidRPr="006B3692" w:rsidRDefault="0017429B" w:rsidP="0017429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36"/>
    <w:multiLevelType w:val="hybridMultilevel"/>
    <w:tmpl w:val="257EBD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01DD2"/>
    <w:multiLevelType w:val="hybridMultilevel"/>
    <w:tmpl w:val="952C2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080"/>
    <w:multiLevelType w:val="hybridMultilevel"/>
    <w:tmpl w:val="2496D03A"/>
    <w:lvl w:ilvl="0" w:tplc="8AC4F3B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1900"/>
    <w:multiLevelType w:val="hybridMultilevel"/>
    <w:tmpl w:val="BA0AC4A4"/>
    <w:lvl w:ilvl="0" w:tplc="200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3E1D145F"/>
    <w:multiLevelType w:val="hybridMultilevel"/>
    <w:tmpl w:val="6F44D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471D"/>
    <w:multiLevelType w:val="hybridMultilevel"/>
    <w:tmpl w:val="C8D89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603F0"/>
    <w:multiLevelType w:val="hybridMultilevel"/>
    <w:tmpl w:val="8A30FA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295"/>
    <w:multiLevelType w:val="hybridMultilevel"/>
    <w:tmpl w:val="5DE0D4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6E0B"/>
    <w:multiLevelType w:val="hybridMultilevel"/>
    <w:tmpl w:val="C7E89E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E48CF"/>
    <w:multiLevelType w:val="hybridMultilevel"/>
    <w:tmpl w:val="ED1AA396"/>
    <w:lvl w:ilvl="0" w:tplc="4906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33E5D"/>
    <w:multiLevelType w:val="hybridMultilevel"/>
    <w:tmpl w:val="505A0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8130">
    <w:abstractNumId w:val="9"/>
  </w:num>
  <w:num w:numId="2" w16cid:durableId="482697929">
    <w:abstractNumId w:val="4"/>
  </w:num>
  <w:num w:numId="3" w16cid:durableId="1213227406">
    <w:abstractNumId w:val="10"/>
  </w:num>
  <w:num w:numId="4" w16cid:durableId="1852645080">
    <w:abstractNumId w:val="1"/>
  </w:num>
  <w:num w:numId="5" w16cid:durableId="1393967978">
    <w:abstractNumId w:val="5"/>
  </w:num>
  <w:num w:numId="6" w16cid:durableId="2087259394">
    <w:abstractNumId w:val="6"/>
  </w:num>
  <w:num w:numId="7" w16cid:durableId="269633556">
    <w:abstractNumId w:val="7"/>
  </w:num>
  <w:num w:numId="8" w16cid:durableId="1873377414">
    <w:abstractNumId w:val="5"/>
  </w:num>
  <w:num w:numId="9" w16cid:durableId="469908569">
    <w:abstractNumId w:val="2"/>
  </w:num>
  <w:num w:numId="10" w16cid:durableId="812404596">
    <w:abstractNumId w:val="8"/>
  </w:num>
  <w:num w:numId="11" w16cid:durableId="324169093">
    <w:abstractNumId w:val="3"/>
  </w:num>
  <w:num w:numId="12" w16cid:durableId="1429036357">
    <w:abstractNumId w:val="0"/>
  </w:num>
  <w:num w:numId="13" w16cid:durableId="1523208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8"/>
    <w:rsid w:val="00002062"/>
    <w:rsid w:val="00006BC4"/>
    <w:rsid w:val="00010048"/>
    <w:rsid w:val="00023B69"/>
    <w:rsid w:val="00023C11"/>
    <w:rsid w:val="00024683"/>
    <w:rsid w:val="00040165"/>
    <w:rsid w:val="00045BE6"/>
    <w:rsid w:val="00062AA4"/>
    <w:rsid w:val="000664E6"/>
    <w:rsid w:val="00070D29"/>
    <w:rsid w:val="000726EA"/>
    <w:rsid w:val="00072CF0"/>
    <w:rsid w:val="00074611"/>
    <w:rsid w:val="00074C4C"/>
    <w:rsid w:val="0007611C"/>
    <w:rsid w:val="00076401"/>
    <w:rsid w:val="00091D5A"/>
    <w:rsid w:val="000A23C5"/>
    <w:rsid w:val="000A41B0"/>
    <w:rsid w:val="000A62B4"/>
    <w:rsid w:val="000A6D5D"/>
    <w:rsid w:val="000B0A74"/>
    <w:rsid w:val="000B2BA0"/>
    <w:rsid w:val="000B3A44"/>
    <w:rsid w:val="000B66A0"/>
    <w:rsid w:val="000B77CE"/>
    <w:rsid w:val="000C105C"/>
    <w:rsid w:val="000C6E10"/>
    <w:rsid w:val="000D51C3"/>
    <w:rsid w:val="000D6DED"/>
    <w:rsid w:val="000E0026"/>
    <w:rsid w:val="000E0217"/>
    <w:rsid w:val="000E3F07"/>
    <w:rsid w:val="000E7422"/>
    <w:rsid w:val="000E76FA"/>
    <w:rsid w:val="000F3835"/>
    <w:rsid w:val="00103518"/>
    <w:rsid w:val="00103941"/>
    <w:rsid w:val="00103B89"/>
    <w:rsid w:val="00103F58"/>
    <w:rsid w:val="001047F1"/>
    <w:rsid w:val="00110D32"/>
    <w:rsid w:val="00114E09"/>
    <w:rsid w:val="00114F4A"/>
    <w:rsid w:val="001212C0"/>
    <w:rsid w:val="00123F73"/>
    <w:rsid w:val="001259FA"/>
    <w:rsid w:val="00147DF9"/>
    <w:rsid w:val="001505F6"/>
    <w:rsid w:val="00156BFA"/>
    <w:rsid w:val="00157FAC"/>
    <w:rsid w:val="0016380E"/>
    <w:rsid w:val="00164AF1"/>
    <w:rsid w:val="00165BCE"/>
    <w:rsid w:val="00166AF5"/>
    <w:rsid w:val="00167A3E"/>
    <w:rsid w:val="001700BB"/>
    <w:rsid w:val="00170864"/>
    <w:rsid w:val="00173D81"/>
    <w:rsid w:val="0017429B"/>
    <w:rsid w:val="00177F4C"/>
    <w:rsid w:val="001810FA"/>
    <w:rsid w:val="001834DC"/>
    <w:rsid w:val="00184989"/>
    <w:rsid w:val="00185740"/>
    <w:rsid w:val="00186D48"/>
    <w:rsid w:val="001908E9"/>
    <w:rsid w:val="00191122"/>
    <w:rsid w:val="001A0597"/>
    <w:rsid w:val="001A3F4B"/>
    <w:rsid w:val="001B348F"/>
    <w:rsid w:val="001B3865"/>
    <w:rsid w:val="001B572A"/>
    <w:rsid w:val="001B63D2"/>
    <w:rsid w:val="001D0B95"/>
    <w:rsid w:val="001D2546"/>
    <w:rsid w:val="001D2B1A"/>
    <w:rsid w:val="001D4862"/>
    <w:rsid w:val="001D6D1D"/>
    <w:rsid w:val="001E290B"/>
    <w:rsid w:val="001E2D3C"/>
    <w:rsid w:val="001E3589"/>
    <w:rsid w:val="001E38F4"/>
    <w:rsid w:val="001F17E5"/>
    <w:rsid w:val="001F24D9"/>
    <w:rsid w:val="001F266D"/>
    <w:rsid w:val="001F2CFE"/>
    <w:rsid w:val="001F33F5"/>
    <w:rsid w:val="002016AE"/>
    <w:rsid w:val="00202E74"/>
    <w:rsid w:val="00203934"/>
    <w:rsid w:val="0020589F"/>
    <w:rsid w:val="00205CE5"/>
    <w:rsid w:val="00207C73"/>
    <w:rsid w:val="00217001"/>
    <w:rsid w:val="00223A1F"/>
    <w:rsid w:val="00224F84"/>
    <w:rsid w:val="002322EA"/>
    <w:rsid w:val="002329A1"/>
    <w:rsid w:val="00233EAE"/>
    <w:rsid w:val="002408AE"/>
    <w:rsid w:val="00245A09"/>
    <w:rsid w:val="00246A03"/>
    <w:rsid w:val="00246DAC"/>
    <w:rsid w:val="00251954"/>
    <w:rsid w:val="00251CBB"/>
    <w:rsid w:val="00252E7C"/>
    <w:rsid w:val="00257964"/>
    <w:rsid w:val="00260029"/>
    <w:rsid w:val="002607BD"/>
    <w:rsid w:val="00261716"/>
    <w:rsid w:val="0026188F"/>
    <w:rsid w:val="00262B80"/>
    <w:rsid w:val="00264671"/>
    <w:rsid w:val="00265A0A"/>
    <w:rsid w:val="002704BF"/>
    <w:rsid w:val="0027568B"/>
    <w:rsid w:val="0027653F"/>
    <w:rsid w:val="00276B61"/>
    <w:rsid w:val="00281E04"/>
    <w:rsid w:val="0028342B"/>
    <w:rsid w:val="002863F6"/>
    <w:rsid w:val="002875DD"/>
    <w:rsid w:val="00292C9B"/>
    <w:rsid w:val="00295811"/>
    <w:rsid w:val="00296A5E"/>
    <w:rsid w:val="002A4FE5"/>
    <w:rsid w:val="002A72D0"/>
    <w:rsid w:val="002A7665"/>
    <w:rsid w:val="002B0DEB"/>
    <w:rsid w:val="002B3C42"/>
    <w:rsid w:val="002B6348"/>
    <w:rsid w:val="002C1692"/>
    <w:rsid w:val="002C2616"/>
    <w:rsid w:val="002C6771"/>
    <w:rsid w:val="002D0D24"/>
    <w:rsid w:val="002D1832"/>
    <w:rsid w:val="002D2352"/>
    <w:rsid w:val="002D3470"/>
    <w:rsid w:val="002D4769"/>
    <w:rsid w:val="002D515F"/>
    <w:rsid w:val="002D5807"/>
    <w:rsid w:val="002D679A"/>
    <w:rsid w:val="002E0D2D"/>
    <w:rsid w:val="002E15DE"/>
    <w:rsid w:val="002E7443"/>
    <w:rsid w:val="002F0C97"/>
    <w:rsid w:val="002F4D88"/>
    <w:rsid w:val="0030188C"/>
    <w:rsid w:val="003019C2"/>
    <w:rsid w:val="00302DED"/>
    <w:rsid w:val="00303AA3"/>
    <w:rsid w:val="0030763D"/>
    <w:rsid w:val="003123FB"/>
    <w:rsid w:val="00312B3B"/>
    <w:rsid w:val="00315667"/>
    <w:rsid w:val="00315CA6"/>
    <w:rsid w:val="00315DB3"/>
    <w:rsid w:val="003165ED"/>
    <w:rsid w:val="003168B3"/>
    <w:rsid w:val="0033129D"/>
    <w:rsid w:val="00332951"/>
    <w:rsid w:val="00335A78"/>
    <w:rsid w:val="00337EA5"/>
    <w:rsid w:val="00345660"/>
    <w:rsid w:val="00351533"/>
    <w:rsid w:val="00354B13"/>
    <w:rsid w:val="003618DF"/>
    <w:rsid w:val="00362CAB"/>
    <w:rsid w:val="0036367D"/>
    <w:rsid w:val="003645D4"/>
    <w:rsid w:val="00365764"/>
    <w:rsid w:val="00367D94"/>
    <w:rsid w:val="00370CA0"/>
    <w:rsid w:val="0037316A"/>
    <w:rsid w:val="0037344B"/>
    <w:rsid w:val="00374503"/>
    <w:rsid w:val="00375018"/>
    <w:rsid w:val="00376DA3"/>
    <w:rsid w:val="00377123"/>
    <w:rsid w:val="00382AF6"/>
    <w:rsid w:val="00387781"/>
    <w:rsid w:val="0039211C"/>
    <w:rsid w:val="00395A9E"/>
    <w:rsid w:val="003A0BA5"/>
    <w:rsid w:val="003B1193"/>
    <w:rsid w:val="003B1DB0"/>
    <w:rsid w:val="003B213F"/>
    <w:rsid w:val="003B634E"/>
    <w:rsid w:val="003C01F4"/>
    <w:rsid w:val="003C2422"/>
    <w:rsid w:val="003C4375"/>
    <w:rsid w:val="003C504D"/>
    <w:rsid w:val="003C52A9"/>
    <w:rsid w:val="003C66A5"/>
    <w:rsid w:val="003C6890"/>
    <w:rsid w:val="003C6D90"/>
    <w:rsid w:val="003C7D7C"/>
    <w:rsid w:val="003E3D5F"/>
    <w:rsid w:val="003E6696"/>
    <w:rsid w:val="003F113A"/>
    <w:rsid w:val="003F1391"/>
    <w:rsid w:val="003F2AB8"/>
    <w:rsid w:val="003F5199"/>
    <w:rsid w:val="0040604D"/>
    <w:rsid w:val="004060E6"/>
    <w:rsid w:val="004068EA"/>
    <w:rsid w:val="00407001"/>
    <w:rsid w:val="004070AF"/>
    <w:rsid w:val="00413627"/>
    <w:rsid w:val="00415745"/>
    <w:rsid w:val="004201F8"/>
    <w:rsid w:val="004224F6"/>
    <w:rsid w:val="004249A8"/>
    <w:rsid w:val="004257BF"/>
    <w:rsid w:val="004264D2"/>
    <w:rsid w:val="00426918"/>
    <w:rsid w:val="0043135F"/>
    <w:rsid w:val="00434F37"/>
    <w:rsid w:val="004407A0"/>
    <w:rsid w:val="00442CC3"/>
    <w:rsid w:val="0044640B"/>
    <w:rsid w:val="00446FDC"/>
    <w:rsid w:val="00453C69"/>
    <w:rsid w:val="00454DB4"/>
    <w:rsid w:val="00454F09"/>
    <w:rsid w:val="0045619F"/>
    <w:rsid w:val="004572B3"/>
    <w:rsid w:val="00463D86"/>
    <w:rsid w:val="00466AE0"/>
    <w:rsid w:val="00466E6E"/>
    <w:rsid w:val="00470188"/>
    <w:rsid w:val="004748FE"/>
    <w:rsid w:val="00474EEE"/>
    <w:rsid w:val="004750F8"/>
    <w:rsid w:val="004751CE"/>
    <w:rsid w:val="00476387"/>
    <w:rsid w:val="00476A8B"/>
    <w:rsid w:val="004771F2"/>
    <w:rsid w:val="004775FC"/>
    <w:rsid w:val="00481A33"/>
    <w:rsid w:val="00482F86"/>
    <w:rsid w:val="00487C7E"/>
    <w:rsid w:val="00487E6D"/>
    <w:rsid w:val="0049133A"/>
    <w:rsid w:val="00491AD2"/>
    <w:rsid w:val="00496CE7"/>
    <w:rsid w:val="004A1597"/>
    <w:rsid w:val="004A78D0"/>
    <w:rsid w:val="004B04DA"/>
    <w:rsid w:val="004B1375"/>
    <w:rsid w:val="004B18DC"/>
    <w:rsid w:val="004B6488"/>
    <w:rsid w:val="004B7466"/>
    <w:rsid w:val="004C292A"/>
    <w:rsid w:val="004C2DA5"/>
    <w:rsid w:val="004C5C42"/>
    <w:rsid w:val="004C5ED8"/>
    <w:rsid w:val="004C7DB0"/>
    <w:rsid w:val="004D00C0"/>
    <w:rsid w:val="004D3035"/>
    <w:rsid w:val="004D685C"/>
    <w:rsid w:val="004D7B49"/>
    <w:rsid w:val="004E0354"/>
    <w:rsid w:val="004E1D45"/>
    <w:rsid w:val="004E341C"/>
    <w:rsid w:val="004E3B5D"/>
    <w:rsid w:val="004F0615"/>
    <w:rsid w:val="004F0EA8"/>
    <w:rsid w:val="004F2150"/>
    <w:rsid w:val="004F4B65"/>
    <w:rsid w:val="004F5AE8"/>
    <w:rsid w:val="005005EF"/>
    <w:rsid w:val="00501042"/>
    <w:rsid w:val="005024D2"/>
    <w:rsid w:val="00502EE2"/>
    <w:rsid w:val="0050409E"/>
    <w:rsid w:val="00504E0A"/>
    <w:rsid w:val="0051379A"/>
    <w:rsid w:val="00517BA1"/>
    <w:rsid w:val="00517D16"/>
    <w:rsid w:val="00522BB8"/>
    <w:rsid w:val="00523008"/>
    <w:rsid w:val="00525128"/>
    <w:rsid w:val="00532B6F"/>
    <w:rsid w:val="00533F17"/>
    <w:rsid w:val="0053432D"/>
    <w:rsid w:val="00535756"/>
    <w:rsid w:val="00540309"/>
    <w:rsid w:val="0055203E"/>
    <w:rsid w:val="005528AD"/>
    <w:rsid w:val="00553A09"/>
    <w:rsid w:val="00555EAC"/>
    <w:rsid w:val="00556D71"/>
    <w:rsid w:val="00562F58"/>
    <w:rsid w:val="00566F48"/>
    <w:rsid w:val="00570503"/>
    <w:rsid w:val="005707B7"/>
    <w:rsid w:val="0057369B"/>
    <w:rsid w:val="005750E4"/>
    <w:rsid w:val="00585069"/>
    <w:rsid w:val="005857BB"/>
    <w:rsid w:val="00586A1E"/>
    <w:rsid w:val="00587BD2"/>
    <w:rsid w:val="00590D03"/>
    <w:rsid w:val="00593ECB"/>
    <w:rsid w:val="00594B48"/>
    <w:rsid w:val="00596997"/>
    <w:rsid w:val="0059749A"/>
    <w:rsid w:val="005A0514"/>
    <w:rsid w:val="005A18A8"/>
    <w:rsid w:val="005A3866"/>
    <w:rsid w:val="005A602C"/>
    <w:rsid w:val="005A78A8"/>
    <w:rsid w:val="005B212F"/>
    <w:rsid w:val="005B2519"/>
    <w:rsid w:val="005B6275"/>
    <w:rsid w:val="005B76BB"/>
    <w:rsid w:val="005C1163"/>
    <w:rsid w:val="005C15BE"/>
    <w:rsid w:val="005C26DC"/>
    <w:rsid w:val="005C6FC0"/>
    <w:rsid w:val="005C7125"/>
    <w:rsid w:val="005D12B5"/>
    <w:rsid w:val="005D20CD"/>
    <w:rsid w:val="005D533A"/>
    <w:rsid w:val="005D7E19"/>
    <w:rsid w:val="005E349D"/>
    <w:rsid w:val="005E4B57"/>
    <w:rsid w:val="005E688D"/>
    <w:rsid w:val="005F03B8"/>
    <w:rsid w:val="005F2458"/>
    <w:rsid w:val="005F25B9"/>
    <w:rsid w:val="005F70A2"/>
    <w:rsid w:val="00603684"/>
    <w:rsid w:val="006040C0"/>
    <w:rsid w:val="006060C4"/>
    <w:rsid w:val="0061198C"/>
    <w:rsid w:val="00611B11"/>
    <w:rsid w:val="00612847"/>
    <w:rsid w:val="00615535"/>
    <w:rsid w:val="006163A6"/>
    <w:rsid w:val="00616519"/>
    <w:rsid w:val="0062090C"/>
    <w:rsid w:val="006242B9"/>
    <w:rsid w:val="00625BC6"/>
    <w:rsid w:val="00626E4F"/>
    <w:rsid w:val="00635F20"/>
    <w:rsid w:val="00637FC3"/>
    <w:rsid w:val="0064470B"/>
    <w:rsid w:val="006454D7"/>
    <w:rsid w:val="00647617"/>
    <w:rsid w:val="00650398"/>
    <w:rsid w:val="00651021"/>
    <w:rsid w:val="00651FC0"/>
    <w:rsid w:val="006525A8"/>
    <w:rsid w:val="00654806"/>
    <w:rsid w:val="00655612"/>
    <w:rsid w:val="00655751"/>
    <w:rsid w:val="00656E1D"/>
    <w:rsid w:val="0066063B"/>
    <w:rsid w:val="006612FC"/>
    <w:rsid w:val="00661E40"/>
    <w:rsid w:val="0066307E"/>
    <w:rsid w:val="006678D8"/>
    <w:rsid w:val="00667C0B"/>
    <w:rsid w:val="006716C3"/>
    <w:rsid w:val="006737CB"/>
    <w:rsid w:val="006764A9"/>
    <w:rsid w:val="0067739C"/>
    <w:rsid w:val="0067769A"/>
    <w:rsid w:val="00677CC3"/>
    <w:rsid w:val="00686F1F"/>
    <w:rsid w:val="0069088F"/>
    <w:rsid w:val="00696A1F"/>
    <w:rsid w:val="006A0168"/>
    <w:rsid w:val="006A04FA"/>
    <w:rsid w:val="006A1B2E"/>
    <w:rsid w:val="006A3DAE"/>
    <w:rsid w:val="006A6DAE"/>
    <w:rsid w:val="006B004B"/>
    <w:rsid w:val="006B352F"/>
    <w:rsid w:val="006B3692"/>
    <w:rsid w:val="006C1F37"/>
    <w:rsid w:val="006C3C17"/>
    <w:rsid w:val="006C5460"/>
    <w:rsid w:val="006C6199"/>
    <w:rsid w:val="006D1A88"/>
    <w:rsid w:val="006D58FD"/>
    <w:rsid w:val="006D5A69"/>
    <w:rsid w:val="006D6050"/>
    <w:rsid w:val="006D7094"/>
    <w:rsid w:val="006D725A"/>
    <w:rsid w:val="006E027A"/>
    <w:rsid w:val="006E157A"/>
    <w:rsid w:val="006E56F4"/>
    <w:rsid w:val="006E5BB9"/>
    <w:rsid w:val="006E7124"/>
    <w:rsid w:val="006E724E"/>
    <w:rsid w:val="006E74CF"/>
    <w:rsid w:val="006E7959"/>
    <w:rsid w:val="006E7CB9"/>
    <w:rsid w:val="006F18AA"/>
    <w:rsid w:val="006F35D2"/>
    <w:rsid w:val="006F3F89"/>
    <w:rsid w:val="006F45DB"/>
    <w:rsid w:val="006F4C80"/>
    <w:rsid w:val="006F7095"/>
    <w:rsid w:val="006F7C85"/>
    <w:rsid w:val="00700F58"/>
    <w:rsid w:val="00701565"/>
    <w:rsid w:val="00703389"/>
    <w:rsid w:val="00705C2B"/>
    <w:rsid w:val="00706CBD"/>
    <w:rsid w:val="00711615"/>
    <w:rsid w:val="007134A8"/>
    <w:rsid w:val="00716228"/>
    <w:rsid w:val="00716441"/>
    <w:rsid w:val="00717378"/>
    <w:rsid w:val="00721068"/>
    <w:rsid w:val="007222E2"/>
    <w:rsid w:val="00726F2A"/>
    <w:rsid w:val="00731C06"/>
    <w:rsid w:val="00732A73"/>
    <w:rsid w:val="007339F9"/>
    <w:rsid w:val="00736500"/>
    <w:rsid w:val="00743258"/>
    <w:rsid w:val="0074651F"/>
    <w:rsid w:val="00746A8F"/>
    <w:rsid w:val="00750E76"/>
    <w:rsid w:val="00755A96"/>
    <w:rsid w:val="00757671"/>
    <w:rsid w:val="007576BC"/>
    <w:rsid w:val="00761253"/>
    <w:rsid w:val="00761D30"/>
    <w:rsid w:val="00763945"/>
    <w:rsid w:val="00767CA7"/>
    <w:rsid w:val="00772DFF"/>
    <w:rsid w:val="00773C3C"/>
    <w:rsid w:val="00773F18"/>
    <w:rsid w:val="007767BD"/>
    <w:rsid w:val="00781C44"/>
    <w:rsid w:val="00784120"/>
    <w:rsid w:val="007855F8"/>
    <w:rsid w:val="00785A3B"/>
    <w:rsid w:val="0078697F"/>
    <w:rsid w:val="00787C3A"/>
    <w:rsid w:val="00792487"/>
    <w:rsid w:val="00793935"/>
    <w:rsid w:val="007A56A7"/>
    <w:rsid w:val="007B0F8F"/>
    <w:rsid w:val="007B2411"/>
    <w:rsid w:val="007B3741"/>
    <w:rsid w:val="007B5E66"/>
    <w:rsid w:val="007B7353"/>
    <w:rsid w:val="007B7EF1"/>
    <w:rsid w:val="007C28B8"/>
    <w:rsid w:val="007C3743"/>
    <w:rsid w:val="007C379F"/>
    <w:rsid w:val="007D1D39"/>
    <w:rsid w:val="007D5165"/>
    <w:rsid w:val="007E09CE"/>
    <w:rsid w:val="007E0EC3"/>
    <w:rsid w:val="007E1504"/>
    <w:rsid w:val="007E2D1B"/>
    <w:rsid w:val="007E383D"/>
    <w:rsid w:val="007F0A4E"/>
    <w:rsid w:val="007F0B7C"/>
    <w:rsid w:val="007F17E4"/>
    <w:rsid w:val="007F1C91"/>
    <w:rsid w:val="007F534D"/>
    <w:rsid w:val="007F595A"/>
    <w:rsid w:val="007F662D"/>
    <w:rsid w:val="008005C9"/>
    <w:rsid w:val="00802857"/>
    <w:rsid w:val="00803CB6"/>
    <w:rsid w:val="00804025"/>
    <w:rsid w:val="008111CC"/>
    <w:rsid w:val="0081220E"/>
    <w:rsid w:val="0081660E"/>
    <w:rsid w:val="008233FD"/>
    <w:rsid w:val="00840898"/>
    <w:rsid w:val="008422EA"/>
    <w:rsid w:val="00843CDE"/>
    <w:rsid w:val="00844299"/>
    <w:rsid w:val="00847239"/>
    <w:rsid w:val="00847936"/>
    <w:rsid w:val="008525C2"/>
    <w:rsid w:val="008526F6"/>
    <w:rsid w:val="00852848"/>
    <w:rsid w:val="00852D3E"/>
    <w:rsid w:val="00856B28"/>
    <w:rsid w:val="008575B7"/>
    <w:rsid w:val="00860E00"/>
    <w:rsid w:val="00862D7A"/>
    <w:rsid w:val="00864C70"/>
    <w:rsid w:val="0086537B"/>
    <w:rsid w:val="00866AA5"/>
    <w:rsid w:val="00867B0C"/>
    <w:rsid w:val="00871EEF"/>
    <w:rsid w:val="00873AE2"/>
    <w:rsid w:val="00874DCF"/>
    <w:rsid w:val="00876442"/>
    <w:rsid w:val="00876F16"/>
    <w:rsid w:val="00876FB8"/>
    <w:rsid w:val="008828C3"/>
    <w:rsid w:val="00886DCE"/>
    <w:rsid w:val="008875D4"/>
    <w:rsid w:val="008902F9"/>
    <w:rsid w:val="008924A7"/>
    <w:rsid w:val="00892B6C"/>
    <w:rsid w:val="00892FEC"/>
    <w:rsid w:val="00893E08"/>
    <w:rsid w:val="008963A5"/>
    <w:rsid w:val="00897B85"/>
    <w:rsid w:val="008A177B"/>
    <w:rsid w:val="008A2A69"/>
    <w:rsid w:val="008A4111"/>
    <w:rsid w:val="008A51EA"/>
    <w:rsid w:val="008A6AD2"/>
    <w:rsid w:val="008A6B97"/>
    <w:rsid w:val="008A7A72"/>
    <w:rsid w:val="008C0977"/>
    <w:rsid w:val="008C0D5B"/>
    <w:rsid w:val="008C1621"/>
    <w:rsid w:val="008C17B0"/>
    <w:rsid w:val="008D4339"/>
    <w:rsid w:val="008D5E4D"/>
    <w:rsid w:val="008D65F3"/>
    <w:rsid w:val="008D6B89"/>
    <w:rsid w:val="008E204C"/>
    <w:rsid w:val="008E315A"/>
    <w:rsid w:val="008E4D30"/>
    <w:rsid w:val="008E618F"/>
    <w:rsid w:val="008F2021"/>
    <w:rsid w:val="008F61C6"/>
    <w:rsid w:val="00901E01"/>
    <w:rsid w:val="0090260A"/>
    <w:rsid w:val="00902A5E"/>
    <w:rsid w:val="00902BE3"/>
    <w:rsid w:val="009119C9"/>
    <w:rsid w:val="00913948"/>
    <w:rsid w:val="0091565D"/>
    <w:rsid w:val="00917517"/>
    <w:rsid w:val="0092188E"/>
    <w:rsid w:val="00921B5D"/>
    <w:rsid w:val="00925B4D"/>
    <w:rsid w:val="00925F2F"/>
    <w:rsid w:val="00927651"/>
    <w:rsid w:val="009371A4"/>
    <w:rsid w:val="00937367"/>
    <w:rsid w:val="00937B60"/>
    <w:rsid w:val="009405F1"/>
    <w:rsid w:val="00944453"/>
    <w:rsid w:val="00944649"/>
    <w:rsid w:val="00944C33"/>
    <w:rsid w:val="00944E33"/>
    <w:rsid w:val="0094626B"/>
    <w:rsid w:val="00947204"/>
    <w:rsid w:val="00950FD5"/>
    <w:rsid w:val="009565FB"/>
    <w:rsid w:val="009613C5"/>
    <w:rsid w:val="00962BBC"/>
    <w:rsid w:val="009709D3"/>
    <w:rsid w:val="00971287"/>
    <w:rsid w:val="009733E0"/>
    <w:rsid w:val="0097354D"/>
    <w:rsid w:val="0097705A"/>
    <w:rsid w:val="009819DA"/>
    <w:rsid w:val="00981E26"/>
    <w:rsid w:val="009832CE"/>
    <w:rsid w:val="00987636"/>
    <w:rsid w:val="00993FF4"/>
    <w:rsid w:val="00995705"/>
    <w:rsid w:val="00997430"/>
    <w:rsid w:val="009A1A51"/>
    <w:rsid w:val="009A2E8A"/>
    <w:rsid w:val="009B144D"/>
    <w:rsid w:val="009B2005"/>
    <w:rsid w:val="009B5801"/>
    <w:rsid w:val="009B5DEC"/>
    <w:rsid w:val="009C239C"/>
    <w:rsid w:val="009C34F0"/>
    <w:rsid w:val="009C42C0"/>
    <w:rsid w:val="009C535E"/>
    <w:rsid w:val="009C57D5"/>
    <w:rsid w:val="009C5B57"/>
    <w:rsid w:val="009D1F83"/>
    <w:rsid w:val="009D3C29"/>
    <w:rsid w:val="009D4265"/>
    <w:rsid w:val="009D4844"/>
    <w:rsid w:val="009D5381"/>
    <w:rsid w:val="009D7139"/>
    <w:rsid w:val="009E012C"/>
    <w:rsid w:val="009E0B92"/>
    <w:rsid w:val="009E3C4B"/>
    <w:rsid w:val="009E4F8E"/>
    <w:rsid w:val="009F3F9D"/>
    <w:rsid w:val="009F6F15"/>
    <w:rsid w:val="00A03A76"/>
    <w:rsid w:val="00A042FD"/>
    <w:rsid w:val="00A05E15"/>
    <w:rsid w:val="00A1122E"/>
    <w:rsid w:val="00A11795"/>
    <w:rsid w:val="00A123C4"/>
    <w:rsid w:val="00A1511F"/>
    <w:rsid w:val="00A16F26"/>
    <w:rsid w:val="00A20871"/>
    <w:rsid w:val="00A23328"/>
    <w:rsid w:val="00A2446B"/>
    <w:rsid w:val="00A26C9C"/>
    <w:rsid w:val="00A326D6"/>
    <w:rsid w:val="00A336A5"/>
    <w:rsid w:val="00A344EA"/>
    <w:rsid w:val="00A34ED7"/>
    <w:rsid w:val="00A34FA0"/>
    <w:rsid w:val="00A36096"/>
    <w:rsid w:val="00A36B18"/>
    <w:rsid w:val="00A41FBC"/>
    <w:rsid w:val="00A434EC"/>
    <w:rsid w:val="00A44A66"/>
    <w:rsid w:val="00A54E57"/>
    <w:rsid w:val="00A54ECD"/>
    <w:rsid w:val="00A54F95"/>
    <w:rsid w:val="00A56E1B"/>
    <w:rsid w:val="00A575E4"/>
    <w:rsid w:val="00A6298C"/>
    <w:rsid w:val="00A64D29"/>
    <w:rsid w:val="00A651DE"/>
    <w:rsid w:val="00A65355"/>
    <w:rsid w:val="00A65B2D"/>
    <w:rsid w:val="00A67539"/>
    <w:rsid w:val="00A704F7"/>
    <w:rsid w:val="00A70DC0"/>
    <w:rsid w:val="00A717FA"/>
    <w:rsid w:val="00A72449"/>
    <w:rsid w:val="00A74A5B"/>
    <w:rsid w:val="00A77E31"/>
    <w:rsid w:val="00A84A20"/>
    <w:rsid w:val="00A854CC"/>
    <w:rsid w:val="00A869CF"/>
    <w:rsid w:val="00A92C9C"/>
    <w:rsid w:val="00A92F20"/>
    <w:rsid w:val="00A938E5"/>
    <w:rsid w:val="00A944EE"/>
    <w:rsid w:val="00A94DCC"/>
    <w:rsid w:val="00A95416"/>
    <w:rsid w:val="00AA02A3"/>
    <w:rsid w:val="00AA5D7E"/>
    <w:rsid w:val="00AA6DB0"/>
    <w:rsid w:val="00AB33FB"/>
    <w:rsid w:val="00AB363E"/>
    <w:rsid w:val="00AB3B6A"/>
    <w:rsid w:val="00AB43ED"/>
    <w:rsid w:val="00AB4BB5"/>
    <w:rsid w:val="00AB5600"/>
    <w:rsid w:val="00AC10D5"/>
    <w:rsid w:val="00AC136D"/>
    <w:rsid w:val="00AC5314"/>
    <w:rsid w:val="00AC5FEB"/>
    <w:rsid w:val="00AD0DFF"/>
    <w:rsid w:val="00AE27D2"/>
    <w:rsid w:val="00AF59DF"/>
    <w:rsid w:val="00AF74AE"/>
    <w:rsid w:val="00B025E3"/>
    <w:rsid w:val="00B0361D"/>
    <w:rsid w:val="00B04694"/>
    <w:rsid w:val="00B06523"/>
    <w:rsid w:val="00B07B0F"/>
    <w:rsid w:val="00B11605"/>
    <w:rsid w:val="00B13DBE"/>
    <w:rsid w:val="00B2393F"/>
    <w:rsid w:val="00B31177"/>
    <w:rsid w:val="00B3438F"/>
    <w:rsid w:val="00B35976"/>
    <w:rsid w:val="00B4240E"/>
    <w:rsid w:val="00B4793A"/>
    <w:rsid w:val="00B50C84"/>
    <w:rsid w:val="00B52050"/>
    <w:rsid w:val="00B53B2B"/>
    <w:rsid w:val="00B54509"/>
    <w:rsid w:val="00B562E9"/>
    <w:rsid w:val="00B63590"/>
    <w:rsid w:val="00B7187E"/>
    <w:rsid w:val="00B736E7"/>
    <w:rsid w:val="00B73B08"/>
    <w:rsid w:val="00B83C4B"/>
    <w:rsid w:val="00B83EFB"/>
    <w:rsid w:val="00B8632D"/>
    <w:rsid w:val="00B92C7D"/>
    <w:rsid w:val="00B93EF1"/>
    <w:rsid w:val="00B95DD1"/>
    <w:rsid w:val="00BA0947"/>
    <w:rsid w:val="00BA10F6"/>
    <w:rsid w:val="00BA1DED"/>
    <w:rsid w:val="00BA2988"/>
    <w:rsid w:val="00BA33BE"/>
    <w:rsid w:val="00BA3F88"/>
    <w:rsid w:val="00BA5260"/>
    <w:rsid w:val="00BB03B9"/>
    <w:rsid w:val="00BB33B8"/>
    <w:rsid w:val="00BB4EC6"/>
    <w:rsid w:val="00BB68F2"/>
    <w:rsid w:val="00BB7EA5"/>
    <w:rsid w:val="00BC79E8"/>
    <w:rsid w:val="00BE02F3"/>
    <w:rsid w:val="00BE0356"/>
    <w:rsid w:val="00BE0445"/>
    <w:rsid w:val="00BE0CDD"/>
    <w:rsid w:val="00BE11E2"/>
    <w:rsid w:val="00BE409B"/>
    <w:rsid w:val="00BE4542"/>
    <w:rsid w:val="00BE4966"/>
    <w:rsid w:val="00BE5184"/>
    <w:rsid w:val="00BE6D8F"/>
    <w:rsid w:val="00BF299B"/>
    <w:rsid w:val="00BF33EF"/>
    <w:rsid w:val="00BF41A4"/>
    <w:rsid w:val="00BF4633"/>
    <w:rsid w:val="00BF5A0B"/>
    <w:rsid w:val="00BF6EBA"/>
    <w:rsid w:val="00C0226C"/>
    <w:rsid w:val="00C0371E"/>
    <w:rsid w:val="00C04AC3"/>
    <w:rsid w:val="00C063AC"/>
    <w:rsid w:val="00C06BF6"/>
    <w:rsid w:val="00C129D6"/>
    <w:rsid w:val="00C12AD7"/>
    <w:rsid w:val="00C13282"/>
    <w:rsid w:val="00C14B2F"/>
    <w:rsid w:val="00C15B7E"/>
    <w:rsid w:val="00C21014"/>
    <w:rsid w:val="00C263C5"/>
    <w:rsid w:val="00C27F02"/>
    <w:rsid w:val="00C30DB1"/>
    <w:rsid w:val="00C424BD"/>
    <w:rsid w:val="00C44B68"/>
    <w:rsid w:val="00C44C7C"/>
    <w:rsid w:val="00C532A4"/>
    <w:rsid w:val="00C5470A"/>
    <w:rsid w:val="00C55F47"/>
    <w:rsid w:val="00C56979"/>
    <w:rsid w:val="00C6052F"/>
    <w:rsid w:val="00C66787"/>
    <w:rsid w:val="00C671F1"/>
    <w:rsid w:val="00C72829"/>
    <w:rsid w:val="00C76888"/>
    <w:rsid w:val="00C77BE3"/>
    <w:rsid w:val="00C82481"/>
    <w:rsid w:val="00C855AF"/>
    <w:rsid w:val="00C864FA"/>
    <w:rsid w:val="00C96035"/>
    <w:rsid w:val="00C96419"/>
    <w:rsid w:val="00CA0462"/>
    <w:rsid w:val="00CA056C"/>
    <w:rsid w:val="00CA0B7A"/>
    <w:rsid w:val="00CA35D1"/>
    <w:rsid w:val="00CA3842"/>
    <w:rsid w:val="00CA3DB4"/>
    <w:rsid w:val="00CA4D67"/>
    <w:rsid w:val="00CA641D"/>
    <w:rsid w:val="00CA7B20"/>
    <w:rsid w:val="00CB103F"/>
    <w:rsid w:val="00CB14DB"/>
    <w:rsid w:val="00CB2432"/>
    <w:rsid w:val="00CB299F"/>
    <w:rsid w:val="00CB3413"/>
    <w:rsid w:val="00CB51D4"/>
    <w:rsid w:val="00CB6E33"/>
    <w:rsid w:val="00CB7490"/>
    <w:rsid w:val="00CC403B"/>
    <w:rsid w:val="00CC6DC0"/>
    <w:rsid w:val="00CC7092"/>
    <w:rsid w:val="00CC7433"/>
    <w:rsid w:val="00CC7E91"/>
    <w:rsid w:val="00CD36F1"/>
    <w:rsid w:val="00CD77B1"/>
    <w:rsid w:val="00CE19AF"/>
    <w:rsid w:val="00CE1BC5"/>
    <w:rsid w:val="00CE3466"/>
    <w:rsid w:val="00CE5D07"/>
    <w:rsid w:val="00CE72D6"/>
    <w:rsid w:val="00CF27EF"/>
    <w:rsid w:val="00CF5591"/>
    <w:rsid w:val="00CF7215"/>
    <w:rsid w:val="00CF7805"/>
    <w:rsid w:val="00D007AA"/>
    <w:rsid w:val="00D06FE6"/>
    <w:rsid w:val="00D07522"/>
    <w:rsid w:val="00D077CF"/>
    <w:rsid w:val="00D0795B"/>
    <w:rsid w:val="00D117BF"/>
    <w:rsid w:val="00D14066"/>
    <w:rsid w:val="00D14BD6"/>
    <w:rsid w:val="00D25221"/>
    <w:rsid w:val="00D25717"/>
    <w:rsid w:val="00D2603E"/>
    <w:rsid w:val="00D27E4C"/>
    <w:rsid w:val="00D313F3"/>
    <w:rsid w:val="00D32473"/>
    <w:rsid w:val="00D326FB"/>
    <w:rsid w:val="00D34FF0"/>
    <w:rsid w:val="00D372E8"/>
    <w:rsid w:val="00D43F3B"/>
    <w:rsid w:val="00D443C6"/>
    <w:rsid w:val="00D44607"/>
    <w:rsid w:val="00D47156"/>
    <w:rsid w:val="00D53820"/>
    <w:rsid w:val="00D53A7A"/>
    <w:rsid w:val="00D540E7"/>
    <w:rsid w:val="00D55A8E"/>
    <w:rsid w:val="00D55AE3"/>
    <w:rsid w:val="00D56675"/>
    <w:rsid w:val="00D61C3A"/>
    <w:rsid w:val="00D647BA"/>
    <w:rsid w:val="00D64F87"/>
    <w:rsid w:val="00D66175"/>
    <w:rsid w:val="00D716CD"/>
    <w:rsid w:val="00D720EA"/>
    <w:rsid w:val="00D72A08"/>
    <w:rsid w:val="00D74932"/>
    <w:rsid w:val="00D75EC4"/>
    <w:rsid w:val="00D818AA"/>
    <w:rsid w:val="00D81B88"/>
    <w:rsid w:val="00D925CB"/>
    <w:rsid w:val="00D92A00"/>
    <w:rsid w:val="00D937AF"/>
    <w:rsid w:val="00D95CCD"/>
    <w:rsid w:val="00DA2B1E"/>
    <w:rsid w:val="00DA417B"/>
    <w:rsid w:val="00DB11D1"/>
    <w:rsid w:val="00DB2F0E"/>
    <w:rsid w:val="00DB4637"/>
    <w:rsid w:val="00DC408A"/>
    <w:rsid w:val="00DC7549"/>
    <w:rsid w:val="00DD6EE5"/>
    <w:rsid w:val="00DE0F75"/>
    <w:rsid w:val="00DE2EB2"/>
    <w:rsid w:val="00DE5984"/>
    <w:rsid w:val="00DE5A8F"/>
    <w:rsid w:val="00DE5C47"/>
    <w:rsid w:val="00DE6B3B"/>
    <w:rsid w:val="00DF3247"/>
    <w:rsid w:val="00DF6C4D"/>
    <w:rsid w:val="00DF7156"/>
    <w:rsid w:val="00DF7DD6"/>
    <w:rsid w:val="00E06162"/>
    <w:rsid w:val="00E0660A"/>
    <w:rsid w:val="00E066B5"/>
    <w:rsid w:val="00E1077D"/>
    <w:rsid w:val="00E1238F"/>
    <w:rsid w:val="00E12D23"/>
    <w:rsid w:val="00E136D5"/>
    <w:rsid w:val="00E14C70"/>
    <w:rsid w:val="00E16E31"/>
    <w:rsid w:val="00E16F09"/>
    <w:rsid w:val="00E17D4B"/>
    <w:rsid w:val="00E26BF5"/>
    <w:rsid w:val="00E26C7B"/>
    <w:rsid w:val="00E32B56"/>
    <w:rsid w:val="00E339B0"/>
    <w:rsid w:val="00E37E8E"/>
    <w:rsid w:val="00E42C7A"/>
    <w:rsid w:val="00E46FD4"/>
    <w:rsid w:val="00E47889"/>
    <w:rsid w:val="00E47A39"/>
    <w:rsid w:val="00E504FB"/>
    <w:rsid w:val="00E51169"/>
    <w:rsid w:val="00E52F71"/>
    <w:rsid w:val="00E53842"/>
    <w:rsid w:val="00E549DD"/>
    <w:rsid w:val="00E54C6D"/>
    <w:rsid w:val="00E5529E"/>
    <w:rsid w:val="00E60CF6"/>
    <w:rsid w:val="00E63902"/>
    <w:rsid w:val="00E6393A"/>
    <w:rsid w:val="00E65C19"/>
    <w:rsid w:val="00E73D3C"/>
    <w:rsid w:val="00E75E43"/>
    <w:rsid w:val="00E75F04"/>
    <w:rsid w:val="00E80FD5"/>
    <w:rsid w:val="00E848B3"/>
    <w:rsid w:val="00E86BEC"/>
    <w:rsid w:val="00E90A42"/>
    <w:rsid w:val="00E933DE"/>
    <w:rsid w:val="00E943B0"/>
    <w:rsid w:val="00E96F7B"/>
    <w:rsid w:val="00EA01C8"/>
    <w:rsid w:val="00EA1AC6"/>
    <w:rsid w:val="00EA1FC8"/>
    <w:rsid w:val="00EA2594"/>
    <w:rsid w:val="00EA35B5"/>
    <w:rsid w:val="00EA39D0"/>
    <w:rsid w:val="00EA72BF"/>
    <w:rsid w:val="00EB157B"/>
    <w:rsid w:val="00EB1F29"/>
    <w:rsid w:val="00EB2E64"/>
    <w:rsid w:val="00EB46FD"/>
    <w:rsid w:val="00EB4EBF"/>
    <w:rsid w:val="00EB5B0D"/>
    <w:rsid w:val="00EC354D"/>
    <w:rsid w:val="00EC53C2"/>
    <w:rsid w:val="00EC5DD4"/>
    <w:rsid w:val="00ED042A"/>
    <w:rsid w:val="00ED09E8"/>
    <w:rsid w:val="00EE189E"/>
    <w:rsid w:val="00EE24A0"/>
    <w:rsid w:val="00EE34A1"/>
    <w:rsid w:val="00EE4A36"/>
    <w:rsid w:val="00EE52D9"/>
    <w:rsid w:val="00EE6373"/>
    <w:rsid w:val="00EF2509"/>
    <w:rsid w:val="00EF60A8"/>
    <w:rsid w:val="00EF799E"/>
    <w:rsid w:val="00F00DF5"/>
    <w:rsid w:val="00F00E58"/>
    <w:rsid w:val="00F07C6D"/>
    <w:rsid w:val="00F11CEC"/>
    <w:rsid w:val="00F12A4C"/>
    <w:rsid w:val="00F15FC7"/>
    <w:rsid w:val="00F17983"/>
    <w:rsid w:val="00F20418"/>
    <w:rsid w:val="00F22623"/>
    <w:rsid w:val="00F22AA1"/>
    <w:rsid w:val="00F238F6"/>
    <w:rsid w:val="00F23DC1"/>
    <w:rsid w:val="00F23E48"/>
    <w:rsid w:val="00F254DA"/>
    <w:rsid w:val="00F25CAF"/>
    <w:rsid w:val="00F266C9"/>
    <w:rsid w:val="00F30206"/>
    <w:rsid w:val="00F3441D"/>
    <w:rsid w:val="00F3531F"/>
    <w:rsid w:val="00F36BA8"/>
    <w:rsid w:val="00F36EBF"/>
    <w:rsid w:val="00F4272C"/>
    <w:rsid w:val="00F46DF4"/>
    <w:rsid w:val="00F47ADE"/>
    <w:rsid w:val="00F503D5"/>
    <w:rsid w:val="00F53251"/>
    <w:rsid w:val="00F550D6"/>
    <w:rsid w:val="00F56676"/>
    <w:rsid w:val="00F62060"/>
    <w:rsid w:val="00F62341"/>
    <w:rsid w:val="00F623FA"/>
    <w:rsid w:val="00F7280C"/>
    <w:rsid w:val="00F75ACE"/>
    <w:rsid w:val="00F80943"/>
    <w:rsid w:val="00F81144"/>
    <w:rsid w:val="00F818F9"/>
    <w:rsid w:val="00F86C69"/>
    <w:rsid w:val="00F8726D"/>
    <w:rsid w:val="00F87C04"/>
    <w:rsid w:val="00F92C0D"/>
    <w:rsid w:val="00F94BDF"/>
    <w:rsid w:val="00F964A2"/>
    <w:rsid w:val="00FA0281"/>
    <w:rsid w:val="00FA1557"/>
    <w:rsid w:val="00FA304F"/>
    <w:rsid w:val="00FA6370"/>
    <w:rsid w:val="00FB3DF0"/>
    <w:rsid w:val="00FB5FD2"/>
    <w:rsid w:val="00FB7817"/>
    <w:rsid w:val="00FC2A92"/>
    <w:rsid w:val="00FC4641"/>
    <w:rsid w:val="00FC6232"/>
    <w:rsid w:val="00FC667D"/>
    <w:rsid w:val="00FC7390"/>
    <w:rsid w:val="00FD3427"/>
    <w:rsid w:val="00FD3816"/>
    <w:rsid w:val="00FD3FEC"/>
    <w:rsid w:val="00FD4D21"/>
    <w:rsid w:val="00FD626C"/>
    <w:rsid w:val="00FE0A11"/>
    <w:rsid w:val="00FE1CF4"/>
    <w:rsid w:val="00FE2AEA"/>
    <w:rsid w:val="00FE73AE"/>
    <w:rsid w:val="00FE7661"/>
    <w:rsid w:val="00FF1D36"/>
    <w:rsid w:val="00FF23FA"/>
    <w:rsid w:val="4707F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71D38"/>
  <w15:chartTrackingRefBased/>
  <w15:docId w15:val="{F6FD6927-C75C-F746-8EF8-ADD5D8B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7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618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18DF"/>
  </w:style>
  <w:style w:type="paragraph" w:styleId="Revision">
    <w:name w:val="Revision"/>
    <w:hidden/>
    <w:uiPriority w:val="99"/>
    <w:semiHidden/>
    <w:rsid w:val="00CD36F1"/>
  </w:style>
  <w:style w:type="paragraph" w:styleId="Header">
    <w:name w:val="header"/>
    <w:basedOn w:val="Normal"/>
    <w:link w:val="Header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29B"/>
  </w:style>
  <w:style w:type="paragraph" w:styleId="Footer">
    <w:name w:val="footer"/>
    <w:basedOn w:val="Normal"/>
    <w:link w:val="Footer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29B"/>
  </w:style>
  <w:style w:type="table" w:styleId="TableGrid">
    <w:name w:val="Table Grid"/>
    <w:basedOn w:val="TableNormal"/>
    <w:uiPriority w:val="39"/>
    <w:rsid w:val="00897B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C4"/>
    <w:pPr>
      <w:ind w:left="720"/>
      <w:contextualSpacing/>
    </w:pPr>
  </w:style>
  <w:style w:type="character" w:customStyle="1" w:styleId="ui-provider">
    <w:name w:val="ui-provider"/>
    <w:basedOn w:val="DefaultParagraphFont"/>
    <w:rsid w:val="00987636"/>
  </w:style>
  <w:style w:type="character" w:styleId="CommentReference">
    <w:name w:val="annotation reference"/>
    <w:basedOn w:val="DefaultParagraphFont"/>
    <w:uiPriority w:val="99"/>
    <w:semiHidden/>
    <w:unhideWhenUsed/>
    <w:rsid w:val="00066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4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1B2E"/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E80FD5"/>
    <w:rPr>
      <w:color w:val="2B579A"/>
      <w:shd w:val="clear" w:color="auto" w:fill="E1DFDD"/>
    </w:rPr>
  </w:style>
  <w:style w:type="paragraph" w:customStyle="1" w:styleId="pf0">
    <w:name w:val="pf0"/>
    <w:basedOn w:val="Normal"/>
    <w:rsid w:val="00A44A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A44A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@broadreach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m@broadreachcomm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anna.tidstrom@axopa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abusmarin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abusmar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9ec97-6da7-4328-9883-b1e96632ad3e">
      <Terms xmlns="http://schemas.microsoft.com/office/infopath/2007/PartnerControls"/>
    </lcf76f155ced4ddcb4097134ff3c332f>
    <TaxCatchAll xmlns="c7b33ec3-4a00-4caa-a1dc-dd49aac0f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2EA1DD8B7384AA64FB7E09BCF9224" ma:contentTypeVersion="18" ma:contentTypeDescription="Create a new document." ma:contentTypeScope="" ma:versionID="88b753424e593f24c00090b017f6c923">
  <xsd:schema xmlns:xsd="http://www.w3.org/2001/XMLSchema" xmlns:xs="http://www.w3.org/2001/XMLSchema" xmlns:p="http://schemas.microsoft.com/office/2006/metadata/properties" xmlns:ns2="2259ec97-6da7-4328-9883-b1e96632ad3e" xmlns:ns3="c7b33ec3-4a00-4caa-a1dc-dd49aac0f6ab" targetNamespace="http://schemas.microsoft.com/office/2006/metadata/properties" ma:root="true" ma:fieldsID="a17f24458506d932f2e4abc8160a9480" ns2:_="" ns3:_="">
    <xsd:import namespace="2259ec97-6da7-4328-9883-b1e96632ad3e"/>
    <xsd:import namespace="c7b33ec3-4a00-4caa-a1dc-dd49aac0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ec97-6da7-4328-9883-b1e96632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fa607-c64d-4972-b261-e2ef864c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3ec3-4a00-4caa-a1dc-dd49aac0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c4c56d-a716-4677-af86-af7c18f22d8e}" ma:internalName="TaxCatchAll" ma:showField="CatchAllData" ma:web="c7b33ec3-4a00-4caa-a1dc-dd49aac0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A86E6-54EE-4C85-BEC9-BBC19BCE6D56}">
  <ds:schemaRefs>
    <ds:schemaRef ds:uri="http://schemas.microsoft.com/office/2006/metadata/properties"/>
    <ds:schemaRef ds:uri="http://schemas.microsoft.com/office/infopath/2007/PartnerControls"/>
    <ds:schemaRef ds:uri="2259ec97-6da7-4328-9883-b1e96632ad3e"/>
    <ds:schemaRef ds:uri="c7b33ec3-4a00-4caa-a1dc-dd49aac0f6ab"/>
  </ds:schemaRefs>
</ds:datastoreItem>
</file>

<file path=customXml/itemProps2.xml><?xml version="1.0" encoding="utf-8"?>
<ds:datastoreItem xmlns:ds="http://schemas.openxmlformats.org/officeDocument/2006/customXml" ds:itemID="{AE0CD129-E876-44F8-A4DB-171210CD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32CB2-CCD4-45EC-AFDD-D84BF7F29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D0E0A-E053-4697-B587-262E49B2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ec97-6da7-4328-9883-b1e96632ad3e"/>
    <ds:schemaRef ds:uri="c7b33ec3-4a00-4caa-a1dc-dd49aac0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1691</Words>
  <Characters>9470</Characters>
  <Application>Microsoft Office Word</Application>
  <DocSecurity>0</DocSecurity>
  <Lines>230</Lines>
  <Paragraphs>150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BRABUS Shadow 300 in Quantum White Press Release Düsseldorf 2023</vt:lpstr>
      <vt:lpstr>BRABUS Shadow 300 in Quantum White Press Release Düsseldorf 2023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Shadow 300 in Quantum White Press Release Düsseldorf 2023</dc:title>
  <dc:subject/>
  <dc:creator>danielle@gototown.eu</dc:creator>
  <cp:keywords>300quantumwhiteboot23; brabusmarine</cp:keywords>
  <dc:description/>
  <cp:lastModifiedBy>Ann-Sophie Rudolph</cp:lastModifiedBy>
  <cp:revision>27</cp:revision>
  <dcterms:created xsi:type="dcterms:W3CDTF">2024-01-19T09:35:00Z</dcterms:created>
  <dcterms:modified xsi:type="dcterms:W3CDTF">2024-01-19T10:19:00Z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0x010100ABF2EA1DD8B7384AA64FB7E09BCF9224</vt:lpwstr>
  </property>
  <property fmtid="{D5CDD505-2E9C-101B-9397-08002B2CF9AE}" pid="3" name="MediaServiceImageTags">
    <vt:lpwstr/>
  </property>
</Properties>
</file>