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8A4E2" w14:textId="7335461A" w:rsidR="34F69C79" w:rsidRDefault="34F69C79">
      <w:pPr>
        <w:rPr>
          <w:rFonts w:ascii="Aptos" w:eastAsia="Aptos" w:hAnsi="Aptos" w:cs="Aptos"/>
          <w:b/>
          <w:color w:val="000000" w:themeColor="text1"/>
          <w:sz w:val="44"/>
          <w:szCs w:val="44"/>
          <w:lang w:val="en-GB"/>
        </w:rPr>
      </w:pPr>
      <w:r w:rsidRPr="4BD400F8">
        <w:rPr>
          <w:rFonts w:ascii="Aptos" w:eastAsia="Aptos" w:hAnsi="Aptos" w:cs="Aptos"/>
          <w:b/>
          <w:color w:val="000000" w:themeColor="text1"/>
          <w:sz w:val="44"/>
          <w:szCs w:val="44"/>
          <w:lang w:val="en-GB"/>
        </w:rPr>
        <w:t xml:space="preserve">Driving </w:t>
      </w:r>
      <w:r w:rsidRPr="154B8774">
        <w:rPr>
          <w:rFonts w:ascii="Aptos" w:eastAsia="Aptos" w:hAnsi="Aptos" w:cs="Aptos"/>
          <w:b/>
          <w:bCs/>
          <w:color w:val="000000" w:themeColor="text1"/>
          <w:sz w:val="44"/>
          <w:szCs w:val="44"/>
          <w:lang w:val="en-GB"/>
        </w:rPr>
        <w:t>innovation</w:t>
      </w:r>
      <w:r w:rsidRPr="4BD400F8">
        <w:rPr>
          <w:rFonts w:ascii="Aptos" w:eastAsia="Aptos" w:hAnsi="Aptos" w:cs="Aptos"/>
          <w:b/>
          <w:color w:val="000000" w:themeColor="text1"/>
          <w:sz w:val="44"/>
          <w:szCs w:val="44"/>
          <w:lang w:val="en-GB"/>
        </w:rPr>
        <w:t xml:space="preserve"> </w:t>
      </w:r>
      <w:r w:rsidRPr="6CA20B36">
        <w:rPr>
          <w:rFonts w:ascii="Aptos" w:eastAsia="Aptos" w:hAnsi="Aptos" w:cs="Aptos"/>
          <w:b/>
          <w:bCs/>
          <w:color w:val="000000" w:themeColor="text1"/>
          <w:sz w:val="44"/>
          <w:szCs w:val="44"/>
          <w:lang w:val="en-GB"/>
        </w:rPr>
        <w:t>forward</w:t>
      </w:r>
      <w:r w:rsidRPr="4BD400F8">
        <w:rPr>
          <w:rFonts w:ascii="Aptos" w:eastAsia="Aptos" w:hAnsi="Aptos" w:cs="Aptos"/>
          <w:b/>
          <w:color w:val="000000" w:themeColor="text1"/>
          <w:sz w:val="44"/>
          <w:szCs w:val="44"/>
          <w:lang w:val="en-GB"/>
        </w:rPr>
        <w:t xml:space="preserve">: </w:t>
      </w:r>
      <w:proofErr w:type="spellStart"/>
      <w:r w:rsidRPr="4BD400F8">
        <w:rPr>
          <w:rFonts w:ascii="Aptos" w:eastAsia="Aptos" w:hAnsi="Aptos" w:cs="Aptos"/>
          <w:b/>
          <w:color w:val="000000" w:themeColor="text1"/>
          <w:sz w:val="44"/>
          <w:szCs w:val="44"/>
          <w:lang w:val="en-GB"/>
        </w:rPr>
        <w:t>Axopar</w:t>
      </w:r>
      <w:proofErr w:type="spellEnd"/>
      <w:r w:rsidRPr="4BD400F8">
        <w:rPr>
          <w:rFonts w:ascii="Aptos" w:eastAsia="Aptos" w:hAnsi="Aptos" w:cs="Aptos"/>
          <w:b/>
          <w:color w:val="000000" w:themeColor="text1"/>
          <w:sz w:val="44"/>
          <w:szCs w:val="44"/>
          <w:lang w:val="en-GB"/>
        </w:rPr>
        <w:t xml:space="preserve"> </w:t>
      </w:r>
      <w:r w:rsidRPr="781F26E2">
        <w:rPr>
          <w:rFonts w:ascii="Aptos" w:eastAsia="Aptos" w:hAnsi="Aptos" w:cs="Aptos"/>
          <w:b/>
          <w:bCs/>
          <w:color w:val="000000" w:themeColor="text1"/>
          <w:sz w:val="44"/>
          <w:szCs w:val="44"/>
          <w:lang w:val="en-GB"/>
        </w:rPr>
        <w:t xml:space="preserve">reveals what’s </w:t>
      </w:r>
      <w:r w:rsidRPr="379DCFFE">
        <w:rPr>
          <w:rFonts w:ascii="Aptos" w:eastAsia="Aptos" w:hAnsi="Aptos" w:cs="Aptos"/>
          <w:b/>
          <w:bCs/>
          <w:color w:val="000000" w:themeColor="text1"/>
          <w:sz w:val="44"/>
          <w:szCs w:val="44"/>
          <w:lang w:val="en-GB"/>
        </w:rPr>
        <w:t>next</w:t>
      </w:r>
      <w:r w:rsidRPr="4BD400F8">
        <w:rPr>
          <w:rFonts w:ascii="Aptos" w:eastAsia="Aptos" w:hAnsi="Aptos" w:cs="Aptos"/>
          <w:b/>
          <w:color w:val="000000" w:themeColor="text1"/>
          <w:sz w:val="44"/>
          <w:szCs w:val="44"/>
          <w:lang w:val="en-GB"/>
        </w:rPr>
        <w:t xml:space="preserve"> at </w:t>
      </w:r>
      <w:proofErr w:type="spellStart"/>
      <w:r w:rsidRPr="4BD400F8">
        <w:rPr>
          <w:rFonts w:ascii="Aptos" w:eastAsia="Aptos" w:hAnsi="Aptos" w:cs="Aptos"/>
          <w:b/>
          <w:color w:val="000000" w:themeColor="text1"/>
          <w:sz w:val="44"/>
          <w:szCs w:val="44"/>
          <w:lang w:val="en-GB"/>
        </w:rPr>
        <w:t>Finnboat</w:t>
      </w:r>
      <w:proofErr w:type="spellEnd"/>
      <w:r w:rsidRPr="4BD400F8">
        <w:rPr>
          <w:rFonts w:ascii="Aptos" w:eastAsia="Aptos" w:hAnsi="Aptos" w:cs="Aptos"/>
          <w:b/>
          <w:color w:val="000000" w:themeColor="text1"/>
          <w:sz w:val="44"/>
          <w:szCs w:val="44"/>
          <w:lang w:val="en-GB"/>
        </w:rPr>
        <w:t xml:space="preserve"> Floating</w:t>
      </w:r>
      <w:r w:rsidRPr="673BC760">
        <w:rPr>
          <w:rFonts w:ascii="Aptos" w:eastAsia="Aptos" w:hAnsi="Aptos" w:cs="Aptos"/>
          <w:b/>
          <w:bCs/>
          <w:color w:val="000000" w:themeColor="text1"/>
          <w:sz w:val="44"/>
          <w:szCs w:val="44"/>
          <w:lang w:val="en-GB"/>
        </w:rPr>
        <w:t xml:space="preserve"> </w:t>
      </w:r>
      <w:r w:rsidRPr="4A74C8A5">
        <w:rPr>
          <w:rFonts w:ascii="Aptos" w:eastAsia="Aptos" w:hAnsi="Aptos" w:cs="Aptos"/>
          <w:b/>
          <w:bCs/>
          <w:color w:val="000000" w:themeColor="text1"/>
          <w:sz w:val="44"/>
          <w:szCs w:val="44"/>
          <w:lang w:val="en-GB"/>
        </w:rPr>
        <w:t>Show</w:t>
      </w:r>
    </w:p>
    <w:p w14:paraId="007154A9" w14:textId="5181B74A" w:rsidR="60EA146B" w:rsidRPr="00656321" w:rsidRDefault="60EA146B">
      <w:pPr>
        <w:rPr>
          <w:lang w:val="en-GB"/>
        </w:rPr>
      </w:pPr>
    </w:p>
    <w:p w14:paraId="259B77DF" w14:textId="74309E00" w:rsidR="5C84C97C" w:rsidRDefault="5C84C97C" w:rsidP="0D1A828E">
      <w:pPr>
        <w:spacing w:before="240" w:after="240"/>
        <w:rPr>
          <w:rFonts w:ascii="Aptos" w:eastAsia="Aptos" w:hAnsi="Aptos" w:cs="Aptos"/>
          <w:b/>
          <w:bCs/>
          <w:color w:val="000000" w:themeColor="text1"/>
          <w:lang w:val="en-US"/>
        </w:rPr>
      </w:pPr>
      <w:proofErr w:type="spellStart"/>
      <w:r w:rsidRPr="0D1A828E">
        <w:rPr>
          <w:rFonts w:ascii="Aptos" w:eastAsia="Aptos" w:hAnsi="Aptos" w:cs="Aptos"/>
          <w:b/>
          <w:bCs/>
          <w:color w:val="000000" w:themeColor="text1"/>
          <w:lang w:val="en-US"/>
        </w:rPr>
        <w:t>Axopar</w:t>
      </w:r>
      <w:proofErr w:type="spellEnd"/>
      <w:r w:rsidRPr="0D1A828E">
        <w:rPr>
          <w:rFonts w:ascii="Aptos" w:eastAsia="Aptos" w:hAnsi="Aptos" w:cs="Aptos"/>
          <w:b/>
          <w:bCs/>
          <w:color w:val="000000" w:themeColor="text1"/>
          <w:lang w:val="en-US"/>
        </w:rPr>
        <w:t xml:space="preserve"> presents the latest developments across its fleet and offers a rare glimpse into ongoing product innovation during the exclusive </w:t>
      </w:r>
      <w:proofErr w:type="spellStart"/>
      <w:r w:rsidRPr="0D1A828E">
        <w:rPr>
          <w:rFonts w:ascii="Aptos" w:eastAsia="Aptos" w:hAnsi="Aptos" w:cs="Aptos"/>
          <w:b/>
          <w:bCs/>
          <w:color w:val="000000" w:themeColor="text1"/>
          <w:lang w:val="en-US"/>
        </w:rPr>
        <w:t>Finnboat</w:t>
      </w:r>
      <w:proofErr w:type="spellEnd"/>
      <w:r w:rsidRPr="0D1A828E">
        <w:rPr>
          <w:rFonts w:ascii="Aptos" w:eastAsia="Aptos" w:hAnsi="Aptos" w:cs="Aptos"/>
          <w:b/>
          <w:bCs/>
          <w:color w:val="000000" w:themeColor="text1"/>
          <w:lang w:val="en-US"/>
        </w:rPr>
        <w:t xml:space="preserve"> Floating event in </w:t>
      </w:r>
      <w:proofErr w:type="spellStart"/>
      <w:r w:rsidRPr="0D1A828E">
        <w:rPr>
          <w:rFonts w:ascii="Aptos" w:eastAsia="Aptos" w:hAnsi="Aptos" w:cs="Aptos"/>
          <w:b/>
          <w:bCs/>
          <w:color w:val="000000" w:themeColor="text1"/>
          <w:lang w:val="en-US"/>
        </w:rPr>
        <w:t>Nauvo</w:t>
      </w:r>
      <w:proofErr w:type="spellEnd"/>
      <w:r w:rsidRPr="0D1A828E">
        <w:rPr>
          <w:rFonts w:ascii="Aptos" w:eastAsia="Aptos" w:hAnsi="Aptos" w:cs="Aptos"/>
          <w:b/>
          <w:bCs/>
          <w:color w:val="000000" w:themeColor="text1"/>
          <w:lang w:val="en-US"/>
        </w:rPr>
        <w:t xml:space="preserve">, Finland. Attending press are invited to test and evaluate new features, playing an active role in shaping the future of the </w:t>
      </w:r>
      <w:proofErr w:type="spellStart"/>
      <w:r w:rsidRPr="0D1A828E">
        <w:rPr>
          <w:rFonts w:ascii="Aptos" w:eastAsia="Aptos" w:hAnsi="Aptos" w:cs="Aptos"/>
          <w:b/>
          <w:bCs/>
          <w:color w:val="000000" w:themeColor="text1"/>
          <w:lang w:val="en-US"/>
        </w:rPr>
        <w:t>Axopar</w:t>
      </w:r>
      <w:proofErr w:type="spellEnd"/>
      <w:r w:rsidRPr="0D1A828E">
        <w:rPr>
          <w:rFonts w:ascii="Aptos" w:eastAsia="Aptos" w:hAnsi="Aptos" w:cs="Aptos"/>
          <w:b/>
          <w:bCs/>
          <w:color w:val="000000" w:themeColor="text1"/>
          <w:lang w:val="en-US"/>
        </w:rPr>
        <w:t xml:space="preserve"> range.</w:t>
      </w:r>
    </w:p>
    <w:p w14:paraId="3D1393DE" w14:textId="45A5F56C" w:rsidR="032403EF" w:rsidRDefault="032403EF" w:rsidP="0D1A828E">
      <w:pPr>
        <w:spacing w:before="242" w:after="242"/>
        <w:rPr>
          <w:rFonts w:ascii="Helvetica" w:eastAsia="Helvetica" w:hAnsi="Helvetica" w:cs="Helvetica"/>
          <w:color w:val="000000" w:themeColor="text1"/>
          <w:sz w:val="32"/>
          <w:szCs w:val="32"/>
          <w:lang w:val="en-US"/>
        </w:rPr>
      </w:pPr>
      <w:proofErr w:type="spellStart"/>
      <w:r w:rsidRPr="0D1A828E">
        <w:rPr>
          <w:rFonts w:eastAsiaTheme="minorEastAsia"/>
          <w:b/>
          <w:bCs/>
          <w:color w:val="000000" w:themeColor="text1"/>
          <w:sz w:val="32"/>
          <w:szCs w:val="32"/>
          <w:lang w:val="en-US"/>
        </w:rPr>
        <w:t>Axopar</w:t>
      </w:r>
      <w:proofErr w:type="spellEnd"/>
      <w:r w:rsidRPr="0D1A828E">
        <w:rPr>
          <w:rFonts w:eastAsiaTheme="minorEastAsia"/>
          <w:b/>
          <w:bCs/>
          <w:color w:val="000000" w:themeColor="text1"/>
          <w:sz w:val="32"/>
          <w:szCs w:val="32"/>
          <w:lang w:val="en-US"/>
        </w:rPr>
        <w:t xml:space="preserve"> 45</w:t>
      </w:r>
      <w:r w:rsidR="3BDADC63" w:rsidRPr="0D1A828E">
        <w:rPr>
          <w:rFonts w:eastAsiaTheme="minorEastAsia"/>
          <w:b/>
          <w:bCs/>
          <w:color w:val="000000" w:themeColor="text1"/>
          <w:sz w:val="32"/>
          <w:szCs w:val="32"/>
          <w:lang w:val="en-US"/>
        </w:rPr>
        <w:t xml:space="preserve"> XC Cross Cabin</w:t>
      </w:r>
      <w:r w:rsidR="49A76CA9" w:rsidRPr="0D1A828E">
        <w:rPr>
          <w:rFonts w:eastAsiaTheme="minorEastAsia"/>
          <w:b/>
          <w:bCs/>
          <w:color w:val="000000" w:themeColor="text1"/>
          <w:sz w:val="32"/>
          <w:szCs w:val="32"/>
          <w:lang w:val="en-US"/>
        </w:rPr>
        <w:t xml:space="preserve"> </w:t>
      </w:r>
      <w:r w:rsidR="49A76CA9" w:rsidRPr="0D1A828E">
        <w:rPr>
          <w:rFonts w:ascii="Aptos" w:eastAsia="Aptos" w:hAnsi="Aptos" w:cs="Aptos"/>
          <w:b/>
          <w:bCs/>
          <w:color w:val="000000" w:themeColor="text1"/>
          <w:sz w:val="32"/>
          <w:szCs w:val="32"/>
          <w:lang w:val="en-US"/>
        </w:rPr>
        <w:t xml:space="preserve">— </w:t>
      </w:r>
      <w:r w:rsidR="49A76CA9" w:rsidRPr="0D1A828E">
        <w:rPr>
          <w:rFonts w:eastAsiaTheme="minorEastAsia"/>
          <w:b/>
          <w:bCs/>
          <w:color w:val="000000" w:themeColor="text1"/>
          <w:sz w:val="32"/>
          <w:szCs w:val="32"/>
          <w:lang w:val="en-US"/>
        </w:rPr>
        <w:t xml:space="preserve">now with new twin-engine </w:t>
      </w:r>
      <w:r w:rsidR="0BDF5C6D" w:rsidRPr="0D1A828E">
        <w:rPr>
          <w:rFonts w:eastAsiaTheme="minorEastAsia"/>
          <w:b/>
          <w:bCs/>
          <w:color w:val="000000" w:themeColor="text1"/>
          <w:sz w:val="32"/>
          <w:szCs w:val="32"/>
          <w:lang w:val="en-US"/>
        </w:rPr>
        <w:t>setup</w:t>
      </w:r>
    </w:p>
    <w:p w14:paraId="1757A0EB" w14:textId="3D537C18" w:rsidR="218390D2" w:rsidRDefault="218390D2" w:rsidP="0AC890E2">
      <w:pPr>
        <w:spacing w:before="240" w:after="240"/>
        <w:rPr>
          <w:rFonts w:ascii="Aptos" w:eastAsia="Aptos" w:hAnsi="Aptos" w:cs="Aptos"/>
          <w:color w:val="000000" w:themeColor="text1"/>
          <w:sz w:val="22"/>
          <w:szCs w:val="22"/>
          <w:lang w:val="en-US"/>
        </w:rPr>
      </w:pPr>
      <w:r w:rsidRPr="0AC890E2">
        <w:rPr>
          <w:rFonts w:ascii="Aptos" w:eastAsia="Aptos" w:hAnsi="Aptos" w:cs="Aptos"/>
          <w:color w:val="000000" w:themeColor="text1"/>
          <w:sz w:val="22"/>
          <w:szCs w:val="22"/>
          <w:lang w:val="en-US"/>
        </w:rPr>
        <w:t xml:space="preserve">Shown for the first time with a twin-engine configuration, the </w:t>
      </w:r>
      <w:proofErr w:type="spellStart"/>
      <w:r w:rsidRPr="0AC890E2">
        <w:rPr>
          <w:rFonts w:ascii="Aptos" w:eastAsia="Aptos" w:hAnsi="Aptos" w:cs="Aptos"/>
          <w:color w:val="000000" w:themeColor="text1"/>
          <w:sz w:val="22"/>
          <w:szCs w:val="22"/>
          <w:lang w:val="en-US"/>
        </w:rPr>
        <w:t>Axopar</w:t>
      </w:r>
      <w:proofErr w:type="spellEnd"/>
      <w:r w:rsidRPr="0AC890E2">
        <w:rPr>
          <w:rFonts w:ascii="Aptos" w:eastAsia="Aptos" w:hAnsi="Aptos" w:cs="Aptos"/>
          <w:color w:val="000000" w:themeColor="text1"/>
          <w:sz w:val="22"/>
          <w:szCs w:val="22"/>
          <w:lang w:val="en-US"/>
        </w:rPr>
        <w:t xml:space="preserve"> 45 now features Mercury </w:t>
      </w:r>
      <w:proofErr w:type="spellStart"/>
      <w:r w:rsidRPr="0AC890E2">
        <w:rPr>
          <w:rFonts w:ascii="Aptos" w:eastAsia="Aptos" w:hAnsi="Aptos" w:cs="Aptos"/>
          <w:color w:val="000000" w:themeColor="text1"/>
          <w:sz w:val="22"/>
          <w:szCs w:val="22"/>
          <w:lang w:val="en-US"/>
        </w:rPr>
        <w:t>Verado</w:t>
      </w:r>
      <w:proofErr w:type="spellEnd"/>
      <w:r w:rsidRPr="0AC890E2">
        <w:rPr>
          <w:rFonts w:ascii="Aptos" w:eastAsia="Aptos" w:hAnsi="Aptos" w:cs="Aptos"/>
          <w:color w:val="000000" w:themeColor="text1"/>
          <w:sz w:val="22"/>
          <w:szCs w:val="22"/>
          <w:lang w:val="en-US"/>
        </w:rPr>
        <w:t xml:space="preserve"> V10 400 hp outboards. Previously available only with triple </w:t>
      </w:r>
      <w:r w:rsidR="12095555" w:rsidRPr="0AC890E2">
        <w:rPr>
          <w:rFonts w:ascii="Aptos" w:eastAsia="Aptos" w:hAnsi="Aptos" w:cs="Aptos"/>
          <w:color w:val="000000" w:themeColor="text1"/>
          <w:sz w:val="22"/>
          <w:szCs w:val="22"/>
          <w:lang w:val="en-US"/>
        </w:rPr>
        <w:t xml:space="preserve">Mercury </w:t>
      </w:r>
      <w:proofErr w:type="spellStart"/>
      <w:r w:rsidR="12095555" w:rsidRPr="0AC890E2">
        <w:rPr>
          <w:rFonts w:ascii="Aptos" w:eastAsia="Aptos" w:hAnsi="Aptos" w:cs="Aptos"/>
          <w:color w:val="000000" w:themeColor="text1"/>
          <w:sz w:val="22"/>
          <w:szCs w:val="22"/>
          <w:lang w:val="en-US"/>
        </w:rPr>
        <w:t>Verado</w:t>
      </w:r>
      <w:proofErr w:type="spellEnd"/>
      <w:r w:rsidR="12095555" w:rsidRPr="0AC890E2">
        <w:rPr>
          <w:rFonts w:ascii="Aptos" w:eastAsia="Aptos" w:hAnsi="Aptos" w:cs="Aptos"/>
          <w:color w:val="000000" w:themeColor="text1"/>
          <w:sz w:val="22"/>
          <w:szCs w:val="22"/>
          <w:lang w:val="en-US"/>
        </w:rPr>
        <w:t xml:space="preserve"> V8 </w:t>
      </w:r>
      <w:r w:rsidRPr="0AC890E2">
        <w:rPr>
          <w:rFonts w:ascii="Aptos" w:eastAsia="Aptos" w:hAnsi="Aptos" w:cs="Aptos"/>
          <w:color w:val="000000" w:themeColor="text1"/>
          <w:sz w:val="22"/>
          <w:szCs w:val="22"/>
          <w:lang w:val="en-US"/>
        </w:rPr>
        <w:t>engines. As a prototype under active development, the boat on display is not the final version and will continue to evolve ahead of its world premiere at the Cannes Yachting Festival in September 2025.</w:t>
      </w:r>
    </w:p>
    <w:p w14:paraId="3FC8CD2F" w14:textId="47F022E7" w:rsidR="76BA2AAB" w:rsidRDefault="218390D2" w:rsidP="1A80DD40">
      <w:pPr>
        <w:spacing w:before="240" w:after="240"/>
        <w:rPr>
          <w:rFonts w:ascii="Aptos" w:eastAsia="Aptos" w:hAnsi="Aptos" w:cs="Aptos"/>
          <w:color w:val="000000" w:themeColor="text1"/>
          <w:sz w:val="22"/>
          <w:szCs w:val="22"/>
          <w:lang w:val="en-US"/>
        </w:rPr>
      </w:pPr>
      <w:r w:rsidRPr="177B48D5">
        <w:rPr>
          <w:rFonts w:ascii="Aptos" w:eastAsia="Aptos" w:hAnsi="Aptos" w:cs="Aptos"/>
          <w:color w:val="000000" w:themeColor="text1"/>
          <w:sz w:val="22"/>
          <w:szCs w:val="22"/>
          <w:lang w:val="en-US"/>
        </w:rPr>
        <w:t xml:space="preserve">Driven by customer </w:t>
      </w:r>
      <w:r w:rsidR="332E8672" w:rsidRPr="177B48D5">
        <w:rPr>
          <w:rFonts w:ascii="Aptos" w:eastAsia="Aptos" w:hAnsi="Aptos" w:cs="Aptos"/>
          <w:color w:val="000000" w:themeColor="text1"/>
          <w:sz w:val="22"/>
          <w:szCs w:val="22"/>
          <w:lang w:val="en-US"/>
        </w:rPr>
        <w:t>request</w:t>
      </w:r>
      <w:r w:rsidRPr="177B48D5">
        <w:rPr>
          <w:rFonts w:ascii="Aptos" w:eastAsia="Aptos" w:hAnsi="Aptos" w:cs="Aptos"/>
          <w:color w:val="000000" w:themeColor="text1"/>
          <w:sz w:val="22"/>
          <w:szCs w:val="22"/>
          <w:lang w:val="en-US"/>
        </w:rPr>
        <w:t>, this new twin-engine setup delivers 45 knots of top speed</w:t>
      </w:r>
      <w:r w:rsidR="69935863" w:rsidRPr="177B48D5">
        <w:rPr>
          <w:rFonts w:ascii="Aptos" w:eastAsia="Aptos" w:hAnsi="Aptos" w:cs="Aptos"/>
          <w:color w:val="000000" w:themeColor="text1"/>
          <w:sz w:val="22"/>
          <w:szCs w:val="22"/>
          <w:lang w:val="en-US"/>
        </w:rPr>
        <w:t xml:space="preserve"> and</w:t>
      </w:r>
      <w:r w:rsidRPr="177B48D5">
        <w:rPr>
          <w:rFonts w:ascii="Aptos" w:eastAsia="Aptos" w:hAnsi="Aptos" w:cs="Aptos"/>
          <w:color w:val="000000" w:themeColor="text1"/>
          <w:sz w:val="22"/>
          <w:szCs w:val="22"/>
          <w:lang w:val="en-US"/>
        </w:rPr>
        <w:t xml:space="preserve"> </w:t>
      </w:r>
      <w:r w:rsidR="689E7A48" w:rsidRPr="177B48D5">
        <w:rPr>
          <w:rFonts w:ascii="Aptos" w:eastAsia="Aptos" w:hAnsi="Aptos" w:cs="Aptos"/>
          <w:color w:val="000000" w:themeColor="text1"/>
          <w:sz w:val="22"/>
          <w:szCs w:val="22"/>
          <w:lang w:val="en-US"/>
        </w:rPr>
        <w:t>cruising speed range from 25-35 knots</w:t>
      </w:r>
      <w:r w:rsidRPr="177B48D5">
        <w:rPr>
          <w:rFonts w:ascii="Aptos" w:eastAsia="Aptos" w:hAnsi="Aptos" w:cs="Aptos"/>
          <w:color w:val="000000" w:themeColor="text1"/>
          <w:sz w:val="22"/>
          <w:szCs w:val="22"/>
          <w:lang w:val="en-US"/>
        </w:rPr>
        <w:t>. While</w:t>
      </w:r>
      <w:r w:rsidRPr="177B48D5">
        <w:rPr>
          <w:rFonts w:eastAsiaTheme="minorEastAsia"/>
          <w:color w:val="000000" w:themeColor="text1"/>
          <w:sz w:val="22"/>
          <w:szCs w:val="22"/>
          <w:lang w:val="en-US"/>
        </w:rPr>
        <w:t xml:space="preserve"> fuel economy is not yet fully optimized </w:t>
      </w:r>
      <w:r w:rsidR="0945C3DE" w:rsidRPr="177B48D5">
        <w:rPr>
          <w:rFonts w:eastAsiaTheme="minorEastAsia"/>
          <w:color w:val="000000" w:themeColor="text1"/>
          <w:sz w:val="22"/>
          <w:szCs w:val="22"/>
          <w:lang w:val="en-US"/>
        </w:rPr>
        <w:t>o</w:t>
      </w:r>
      <w:r w:rsidRPr="177B48D5">
        <w:rPr>
          <w:rFonts w:eastAsiaTheme="minorEastAsia"/>
          <w:color w:val="000000" w:themeColor="text1"/>
          <w:sz w:val="22"/>
          <w:szCs w:val="22"/>
          <w:lang w:val="en-US"/>
        </w:rPr>
        <w:t xml:space="preserve">n this prototype, the </w:t>
      </w:r>
      <w:r w:rsidR="032403EF" w:rsidRPr="177B48D5">
        <w:rPr>
          <w:rFonts w:eastAsiaTheme="minorEastAsia"/>
          <w:color w:val="000000" w:themeColor="text1"/>
          <w:sz w:val="22"/>
          <w:szCs w:val="22"/>
          <w:lang w:val="en-US"/>
        </w:rPr>
        <w:t xml:space="preserve">potential is already clear thanks to the </w:t>
      </w:r>
      <w:r w:rsidR="0937258E" w:rsidRPr="177B48D5">
        <w:rPr>
          <w:rFonts w:ascii="Aptos" w:eastAsia="Aptos" w:hAnsi="Aptos" w:cs="Aptos"/>
          <w:color w:val="000000" w:themeColor="text1"/>
          <w:sz w:val="22"/>
          <w:szCs w:val="22"/>
          <w:lang w:val="en-US"/>
        </w:rPr>
        <w:t>immense</w:t>
      </w:r>
      <w:r w:rsidR="032403EF" w:rsidRPr="177B48D5">
        <w:rPr>
          <w:rFonts w:eastAsiaTheme="minorEastAsia"/>
          <w:color w:val="000000" w:themeColor="text1"/>
          <w:sz w:val="22"/>
          <w:szCs w:val="22"/>
          <w:lang w:val="en-US"/>
        </w:rPr>
        <w:t xml:space="preserve"> efficiency of the </w:t>
      </w:r>
      <w:proofErr w:type="spellStart"/>
      <w:r w:rsidR="032403EF" w:rsidRPr="177B48D5">
        <w:rPr>
          <w:rFonts w:eastAsiaTheme="minorEastAsia"/>
          <w:color w:val="000000" w:themeColor="text1"/>
          <w:sz w:val="22"/>
          <w:szCs w:val="22"/>
          <w:lang w:val="en-US"/>
        </w:rPr>
        <w:t>Axopar</w:t>
      </w:r>
      <w:proofErr w:type="spellEnd"/>
      <w:r w:rsidR="032403EF" w:rsidRPr="177B48D5">
        <w:rPr>
          <w:rFonts w:eastAsiaTheme="minorEastAsia"/>
          <w:color w:val="000000" w:themeColor="text1"/>
          <w:sz w:val="22"/>
          <w:szCs w:val="22"/>
          <w:lang w:val="en-US"/>
        </w:rPr>
        <w:t xml:space="preserve"> 45 hull.</w:t>
      </w:r>
      <w:r w:rsidR="11D30298" w:rsidRPr="177B48D5">
        <w:rPr>
          <w:rFonts w:eastAsiaTheme="minorEastAsia"/>
          <w:color w:val="000000" w:themeColor="text1"/>
          <w:sz w:val="22"/>
          <w:szCs w:val="22"/>
          <w:lang w:val="en-US"/>
        </w:rPr>
        <w:t xml:space="preserve"> </w:t>
      </w:r>
      <w:r w:rsidR="76BA2AAB" w:rsidRPr="177B48D5">
        <w:rPr>
          <w:rFonts w:ascii="Aptos" w:eastAsia="Aptos" w:hAnsi="Aptos" w:cs="Aptos"/>
          <w:color w:val="000000" w:themeColor="text1"/>
          <w:sz w:val="22"/>
          <w:szCs w:val="22"/>
          <w:lang w:val="en-US"/>
        </w:rPr>
        <w:t xml:space="preserve">This </w:t>
      </w:r>
      <w:r w:rsidR="4976FB17" w:rsidRPr="177B48D5">
        <w:rPr>
          <w:rFonts w:ascii="Aptos" w:eastAsia="Aptos" w:hAnsi="Aptos" w:cs="Aptos"/>
          <w:color w:val="000000" w:themeColor="text1"/>
          <w:sz w:val="22"/>
          <w:szCs w:val="22"/>
          <w:lang w:val="en-US"/>
        </w:rPr>
        <w:t xml:space="preserve">setup </w:t>
      </w:r>
      <w:r w:rsidR="76BA2AAB" w:rsidRPr="177B48D5">
        <w:rPr>
          <w:rFonts w:ascii="Aptos" w:eastAsia="Aptos" w:hAnsi="Aptos" w:cs="Aptos"/>
          <w:color w:val="000000" w:themeColor="text1"/>
          <w:sz w:val="22"/>
          <w:szCs w:val="22"/>
          <w:lang w:val="en-US"/>
        </w:rPr>
        <w:t xml:space="preserve">proves the capabilities of the hull — powering a full-size 45-footer </w:t>
      </w:r>
      <w:r w:rsidR="25A1719A" w:rsidRPr="177B48D5">
        <w:rPr>
          <w:rFonts w:ascii="Aptos" w:eastAsia="Aptos" w:hAnsi="Aptos" w:cs="Aptos"/>
          <w:color w:val="000000" w:themeColor="text1"/>
          <w:sz w:val="22"/>
          <w:szCs w:val="22"/>
          <w:lang w:val="en-US"/>
        </w:rPr>
        <w:t xml:space="preserve">to 45 knots </w:t>
      </w:r>
      <w:r w:rsidR="76BA2AAB" w:rsidRPr="177B48D5">
        <w:rPr>
          <w:rFonts w:ascii="Aptos" w:eastAsia="Aptos" w:hAnsi="Aptos" w:cs="Aptos"/>
          <w:color w:val="000000" w:themeColor="text1"/>
          <w:sz w:val="22"/>
          <w:szCs w:val="22"/>
          <w:lang w:val="en-US"/>
        </w:rPr>
        <w:t xml:space="preserve">with just two </w:t>
      </w:r>
      <w:r w:rsidR="5BDFB556" w:rsidRPr="177B48D5">
        <w:rPr>
          <w:rFonts w:ascii="Aptos" w:eastAsia="Aptos" w:hAnsi="Aptos" w:cs="Aptos"/>
          <w:color w:val="000000" w:themeColor="text1"/>
          <w:sz w:val="22"/>
          <w:szCs w:val="22"/>
          <w:lang w:val="en-US"/>
        </w:rPr>
        <w:t xml:space="preserve">400 hp </w:t>
      </w:r>
      <w:r w:rsidR="76BA2AAB" w:rsidRPr="177B48D5">
        <w:rPr>
          <w:rFonts w:ascii="Aptos" w:eastAsia="Aptos" w:hAnsi="Aptos" w:cs="Aptos"/>
          <w:color w:val="000000" w:themeColor="text1"/>
          <w:sz w:val="22"/>
          <w:szCs w:val="22"/>
          <w:lang w:val="en-US"/>
        </w:rPr>
        <w:t xml:space="preserve">engines, something unmatched </w:t>
      </w:r>
      <w:r w:rsidR="6185ADAF" w:rsidRPr="177B48D5">
        <w:rPr>
          <w:rFonts w:ascii="Aptos" w:eastAsia="Aptos" w:hAnsi="Aptos" w:cs="Aptos"/>
          <w:color w:val="000000" w:themeColor="text1"/>
          <w:sz w:val="22"/>
          <w:szCs w:val="22"/>
          <w:lang w:val="en-US"/>
        </w:rPr>
        <w:t xml:space="preserve">and never done before </w:t>
      </w:r>
      <w:r w:rsidR="76BA2AAB" w:rsidRPr="177B48D5">
        <w:rPr>
          <w:rFonts w:ascii="Aptos" w:eastAsia="Aptos" w:hAnsi="Aptos" w:cs="Aptos"/>
          <w:color w:val="000000" w:themeColor="text1"/>
          <w:sz w:val="22"/>
          <w:szCs w:val="22"/>
          <w:lang w:val="en-US"/>
        </w:rPr>
        <w:t>in this size segment. With the same output others apply to</w:t>
      </w:r>
      <w:r w:rsidR="00D072AE">
        <w:rPr>
          <w:rFonts w:ascii="Aptos" w:eastAsia="Aptos" w:hAnsi="Aptos" w:cs="Aptos"/>
          <w:color w:val="000000" w:themeColor="text1"/>
          <w:sz w:val="22"/>
          <w:szCs w:val="22"/>
          <w:lang w:val="en-US"/>
        </w:rPr>
        <w:t xml:space="preserve"> smaller,</w:t>
      </w:r>
      <w:r w:rsidR="68ECF807" w:rsidRPr="177B48D5">
        <w:rPr>
          <w:rFonts w:ascii="Aptos" w:eastAsia="Aptos" w:hAnsi="Aptos" w:cs="Aptos"/>
          <w:color w:val="000000" w:themeColor="text1"/>
          <w:sz w:val="22"/>
          <w:szCs w:val="22"/>
          <w:lang w:val="en-US"/>
        </w:rPr>
        <w:t xml:space="preserve"> 32-38 f</w:t>
      </w:r>
      <w:r w:rsidR="122307E2" w:rsidRPr="177B48D5">
        <w:rPr>
          <w:rFonts w:ascii="Aptos" w:eastAsia="Aptos" w:hAnsi="Aptos" w:cs="Aptos"/>
          <w:color w:val="000000" w:themeColor="text1"/>
          <w:sz w:val="22"/>
          <w:szCs w:val="22"/>
          <w:lang w:val="en-US"/>
        </w:rPr>
        <w:t>ee</w:t>
      </w:r>
      <w:r w:rsidR="68ECF807" w:rsidRPr="177B48D5">
        <w:rPr>
          <w:rFonts w:ascii="Aptos" w:eastAsia="Aptos" w:hAnsi="Aptos" w:cs="Aptos"/>
          <w:color w:val="000000" w:themeColor="text1"/>
          <w:sz w:val="22"/>
          <w:szCs w:val="22"/>
          <w:lang w:val="en-US"/>
        </w:rPr>
        <w:t>t</w:t>
      </w:r>
      <w:r w:rsidR="76BA2AAB" w:rsidRPr="177B48D5">
        <w:rPr>
          <w:rFonts w:ascii="Aptos" w:eastAsia="Aptos" w:hAnsi="Aptos" w:cs="Aptos"/>
          <w:color w:val="000000" w:themeColor="text1"/>
          <w:sz w:val="22"/>
          <w:szCs w:val="22"/>
          <w:lang w:val="en-US"/>
        </w:rPr>
        <w:t xml:space="preserve"> boats, the </w:t>
      </w:r>
      <w:proofErr w:type="spellStart"/>
      <w:r w:rsidR="76BA2AAB" w:rsidRPr="177B48D5">
        <w:rPr>
          <w:rFonts w:ascii="Aptos" w:eastAsia="Aptos" w:hAnsi="Aptos" w:cs="Aptos"/>
          <w:color w:val="000000" w:themeColor="text1"/>
          <w:sz w:val="22"/>
          <w:szCs w:val="22"/>
          <w:lang w:val="en-US"/>
        </w:rPr>
        <w:t>Axopar</w:t>
      </w:r>
      <w:proofErr w:type="spellEnd"/>
      <w:r w:rsidR="76BA2AAB" w:rsidRPr="177B48D5">
        <w:rPr>
          <w:rFonts w:ascii="Aptos" w:eastAsia="Aptos" w:hAnsi="Aptos" w:cs="Aptos"/>
          <w:color w:val="000000" w:themeColor="text1"/>
          <w:sz w:val="22"/>
          <w:szCs w:val="22"/>
          <w:lang w:val="en-US"/>
        </w:rPr>
        <w:t xml:space="preserve"> 45 delivers performance without compromise.</w:t>
      </w:r>
    </w:p>
    <w:p w14:paraId="469777DF" w14:textId="6669F395" w:rsidR="0BA5EBF4" w:rsidRDefault="40ED6690" w:rsidP="0AC890E2">
      <w:pPr>
        <w:spacing w:before="240" w:after="240"/>
        <w:rPr>
          <w:rFonts w:ascii="Aptos" w:eastAsia="Aptos" w:hAnsi="Aptos" w:cs="Aptos"/>
          <w:color w:val="000000" w:themeColor="text1"/>
          <w:sz w:val="22"/>
          <w:szCs w:val="22"/>
          <w:lang w:val="en-US"/>
        </w:rPr>
      </w:pPr>
      <w:r w:rsidRPr="0AC890E2">
        <w:rPr>
          <w:rFonts w:ascii="Aptos" w:eastAsia="Aptos" w:hAnsi="Aptos" w:cs="Aptos"/>
          <w:color w:val="000000" w:themeColor="text1"/>
          <w:sz w:val="22"/>
          <w:szCs w:val="22"/>
          <w:lang w:val="en-US"/>
        </w:rPr>
        <w:t>T</w:t>
      </w:r>
      <w:r w:rsidR="76BA2AAB" w:rsidRPr="0AC890E2">
        <w:rPr>
          <w:rFonts w:ascii="Aptos" w:eastAsia="Aptos" w:hAnsi="Aptos" w:cs="Aptos"/>
          <w:color w:val="000000" w:themeColor="text1"/>
          <w:sz w:val="22"/>
          <w:szCs w:val="22"/>
          <w:lang w:val="en-US"/>
        </w:rPr>
        <w:t>he twin-engine setup offers a more cost-effective alternative with lower maintenance requirements compared to triple-engine configurations. It also improves functionality</w:t>
      </w:r>
      <w:r w:rsidR="074BC132" w:rsidRPr="0AC890E2">
        <w:rPr>
          <w:rFonts w:ascii="Aptos" w:eastAsia="Aptos" w:hAnsi="Aptos" w:cs="Aptos"/>
          <w:color w:val="000000" w:themeColor="text1"/>
          <w:sz w:val="22"/>
          <w:szCs w:val="22"/>
          <w:lang w:val="en-US"/>
        </w:rPr>
        <w:t xml:space="preserve"> of the aft deck area</w:t>
      </w:r>
      <w:r w:rsidR="76BA2AAB" w:rsidRPr="0AC890E2">
        <w:rPr>
          <w:rFonts w:ascii="Aptos" w:eastAsia="Aptos" w:hAnsi="Aptos" w:cs="Aptos"/>
          <w:color w:val="000000" w:themeColor="text1"/>
          <w:sz w:val="22"/>
          <w:szCs w:val="22"/>
          <w:lang w:val="en-US"/>
        </w:rPr>
        <w:t>, where extended bathing platforms and an open layout create more usable space and easier access to the water</w:t>
      </w:r>
      <w:r w:rsidR="33068B80" w:rsidRPr="0AC890E2">
        <w:rPr>
          <w:rFonts w:ascii="Aptos" w:eastAsia="Aptos" w:hAnsi="Aptos" w:cs="Aptos"/>
          <w:color w:val="000000" w:themeColor="text1"/>
          <w:sz w:val="22"/>
          <w:szCs w:val="22"/>
          <w:lang w:val="en-US"/>
        </w:rPr>
        <w:t>.</w:t>
      </w:r>
    </w:p>
    <w:p w14:paraId="64F9194D" w14:textId="075474B6" w:rsidR="032403EF" w:rsidRDefault="032403EF" w:rsidP="0AC890E2">
      <w:pPr>
        <w:spacing w:before="240" w:after="240"/>
        <w:rPr>
          <w:rFonts w:eastAsiaTheme="minorEastAsia"/>
          <w:color w:val="000000" w:themeColor="text1"/>
          <w:sz w:val="22"/>
          <w:szCs w:val="22"/>
          <w:lang w:val="en-US"/>
        </w:rPr>
      </w:pPr>
      <w:r w:rsidRPr="0AC890E2">
        <w:rPr>
          <w:rFonts w:eastAsiaTheme="minorEastAsia"/>
          <w:color w:val="000000" w:themeColor="text1"/>
          <w:sz w:val="22"/>
          <w:szCs w:val="22"/>
          <w:lang w:val="en-US"/>
        </w:rPr>
        <w:t>This</w:t>
      </w:r>
      <w:r w:rsidR="3EC14A95" w:rsidRPr="0AC890E2">
        <w:rPr>
          <w:rFonts w:eastAsiaTheme="minorEastAsia"/>
          <w:color w:val="000000" w:themeColor="text1"/>
          <w:sz w:val="22"/>
          <w:szCs w:val="22"/>
          <w:lang w:val="en-US"/>
        </w:rPr>
        <w:t xml:space="preserve"> </w:t>
      </w:r>
      <w:proofErr w:type="spellStart"/>
      <w:r w:rsidR="3EC14A95" w:rsidRPr="0AC890E2">
        <w:rPr>
          <w:rFonts w:eastAsiaTheme="minorEastAsia"/>
          <w:color w:val="000000" w:themeColor="text1"/>
          <w:sz w:val="22"/>
          <w:szCs w:val="22"/>
          <w:lang w:val="en-US"/>
        </w:rPr>
        <w:t>Axopar</w:t>
      </w:r>
      <w:proofErr w:type="spellEnd"/>
      <w:r w:rsidR="3EC14A95" w:rsidRPr="0AC890E2">
        <w:rPr>
          <w:rFonts w:eastAsiaTheme="minorEastAsia"/>
          <w:color w:val="000000" w:themeColor="text1"/>
          <w:sz w:val="22"/>
          <w:szCs w:val="22"/>
          <w:lang w:val="en-US"/>
        </w:rPr>
        <w:t xml:space="preserve"> 45 XC</w:t>
      </w:r>
      <w:r w:rsidRPr="0AC890E2">
        <w:rPr>
          <w:rFonts w:eastAsiaTheme="minorEastAsia"/>
          <w:color w:val="000000" w:themeColor="text1"/>
          <w:sz w:val="22"/>
          <w:szCs w:val="22"/>
          <w:lang w:val="en-US"/>
        </w:rPr>
        <w:t xml:space="preserve"> prototype </w:t>
      </w:r>
      <w:r w:rsidR="3233EDBA" w:rsidRPr="0AC890E2">
        <w:rPr>
          <w:rFonts w:eastAsiaTheme="minorEastAsia"/>
          <w:color w:val="000000" w:themeColor="text1"/>
          <w:sz w:val="22"/>
          <w:szCs w:val="22"/>
          <w:lang w:val="en-US"/>
        </w:rPr>
        <w:t>is</w:t>
      </w:r>
      <w:r w:rsidRPr="0AC890E2">
        <w:rPr>
          <w:rFonts w:eastAsiaTheme="minorEastAsia"/>
          <w:color w:val="000000" w:themeColor="text1"/>
          <w:sz w:val="22"/>
          <w:szCs w:val="22"/>
          <w:lang w:val="en-US"/>
        </w:rPr>
        <w:t xml:space="preserve"> currently test</w:t>
      </w:r>
      <w:r w:rsidR="658D5D8F" w:rsidRPr="0AC890E2">
        <w:rPr>
          <w:rFonts w:eastAsiaTheme="minorEastAsia"/>
          <w:color w:val="000000" w:themeColor="text1"/>
          <w:sz w:val="22"/>
          <w:szCs w:val="22"/>
          <w:lang w:val="en-US"/>
        </w:rPr>
        <w:t xml:space="preserve">ed </w:t>
      </w:r>
      <w:r w:rsidR="66E81128" w:rsidRPr="0AC890E2">
        <w:rPr>
          <w:rFonts w:eastAsiaTheme="minorEastAsia"/>
          <w:color w:val="000000" w:themeColor="text1"/>
          <w:sz w:val="22"/>
          <w:szCs w:val="22"/>
          <w:lang w:val="en-US"/>
        </w:rPr>
        <w:t>for</w:t>
      </w:r>
      <w:r w:rsidRPr="0AC890E2">
        <w:rPr>
          <w:rFonts w:eastAsiaTheme="minorEastAsia"/>
          <w:color w:val="000000" w:themeColor="text1"/>
          <w:sz w:val="22"/>
          <w:szCs w:val="22"/>
          <w:lang w:val="en-US"/>
        </w:rPr>
        <w:t xml:space="preserve"> a variety of aspects, including weight distribution, engine height</w:t>
      </w:r>
      <w:r w:rsidR="5828A889" w:rsidRPr="0AC890E2">
        <w:rPr>
          <w:rFonts w:eastAsiaTheme="minorEastAsia"/>
          <w:color w:val="000000" w:themeColor="text1"/>
          <w:sz w:val="22"/>
          <w:szCs w:val="22"/>
          <w:lang w:val="en-US"/>
        </w:rPr>
        <w:t>s</w:t>
      </w:r>
      <w:r w:rsidRPr="0AC890E2">
        <w:rPr>
          <w:rFonts w:eastAsiaTheme="minorEastAsia"/>
          <w:color w:val="000000" w:themeColor="text1"/>
          <w:sz w:val="22"/>
          <w:szCs w:val="22"/>
          <w:lang w:val="en-US"/>
        </w:rPr>
        <w:t>, propeller selection</w:t>
      </w:r>
      <w:r w:rsidR="68415EF5" w:rsidRPr="0AC890E2">
        <w:rPr>
          <w:rFonts w:eastAsiaTheme="minorEastAsia"/>
          <w:color w:val="000000" w:themeColor="text1"/>
          <w:sz w:val="22"/>
          <w:szCs w:val="22"/>
          <w:lang w:val="en-US"/>
        </w:rPr>
        <w:t>s</w:t>
      </w:r>
      <w:r w:rsidRPr="0AC890E2">
        <w:rPr>
          <w:rFonts w:eastAsiaTheme="minorEastAsia"/>
          <w:color w:val="000000" w:themeColor="text1"/>
          <w:sz w:val="22"/>
          <w:szCs w:val="22"/>
          <w:lang w:val="en-US"/>
        </w:rPr>
        <w:t>, and o</w:t>
      </w:r>
      <w:r w:rsidR="57B93AB8" w:rsidRPr="0AC890E2">
        <w:rPr>
          <w:rFonts w:eastAsiaTheme="minorEastAsia"/>
          <w:color w:val="000000" w:themeColor="text1"/>
          <w:sz w:val="22"/>
          <w:szCs w:val="22"/>
          <w:lang w:val="en-US"/>
        </w:rPr>
        <w:t>ptimizations</w:t>
      </w:r>
      <w:r w:rsidRPr="0AC890E2">
        <w:rPr>
          <w:rFonts w:eastAsiaTheme="minorEastAsia"/>
          <w:color w:val="000000" w:themeColor="text1"/>
          <w:sz w:val="22"/>
          <w:szCs w:val="22"/>
          <w:lang w:val="en-US"/>
        </w:rPr>
        <w:t xml:space="preserve"> that will </w:t>
      </w:r>
      <w:proofErr w:type="gramStart"/>
      <w:r w:rsidR="3B640564" w:rsidRPr="0AC890E2">
        <w:rPr>
          <w:rFonts w:eastAsiaTheme="minorEastAsia"/>
          <w:color w:val="000000" w:themeColor="text1"/>
          <w:sz w:val="22"/>
          <w:szCs w:val="22"/>
          <w:lang w:val="en-US"/>
        </w:rPr>
        <w:t>have an effect on</w:t>
      </w:r>
      <w:proofErr w:type="gramEnd"/>
      <w:r w:rsidR="3B640564" w:rsidRPr="0AC890E2">
        <w:rPr>
          <w:rFonts w:eastAsiaTheme="minorEastAsia"/>
          <w:color w:val="000000" w:themeColor="text1"/>
          <w:sz w:val="22"/>
          <w:szCs w:val="22"/>
          <w:lang w:val="en-US"/>
        </w:rPr>
        <w:t xml:space="preserve"> </w:t>
      </w:r>
      <w:r w:rsidRPr="0AC890E2">
        <w:rPr>
          <w:rFonts w:eastAsiaTheme="minorEastAsia"/>
          <w:color w:val="000000" w:themeColor="text1"/>
          <w:sz w:val="22"/>
          <w:szCs w:val="22"/>
          <w:lang w:val="en-US"/>
        </w:rPr>
        <w:t xml:space="preserve">the final setup. </w:t>
      </w:r>
      <w:r w:rsidR="39BFA8D9" w:rsidRPr="0AC890E2">
        <w:rPr>
          <w:rFonts w:eastAsiaTheme="minorEastAsia"/>
          <w:color w:val="000000" w:themeColor="text1"/>
          <w:sz w:val="22"/>
          <w:szCs w:val="22"/>
          <w:lang w:val="en-US"/>
        </w:rPr>
        <w:t>As t</w:t>
      </w:r>
      <w:r w:rsidRPr="0AC890E2">
        <w:rPr>
          <w:rFonts w:eastAsiaTheme="minorEastAsia"/>
          <w:color w:val="000000" w:themeColor="text1"/>
          <w:sz w:val="22"/>
          <w:szCs w:val="22"/>
          <w:lang w:val="en-US"/>
        </w:rPr>
        <w:t xml:space="preserve">he </w:t>
      </w:r>
      <w:proofErr w:type="spellStart"/>
      <w:r w:rsidRPr="0AC890E2">
        <w:rPr>
          <w:rFonts w:eastAsiaTheme="minorEastAsia"/>
          <w:color w:val="000000" w:themeColor="text1"/>
          <w:sz w:val="22"/>
          <w:szCs w:val="22"/>
          <w:lang w:val="en-US"/>
        </w:rPr>
        <w:t>Axopar</w:t>
      </w:r>
      <w:proofErr w:type="spellEnd"/>
      <w:r w:rsidRPr="0AC890E2">
        <w:rPr>
          <w:rFonts w:eastAsiaTheme="minorEastAsia"/>
          <w:color w:val="000000" w:themeColor="text1"/>
          <w:sz w:val="22"/>
          <w:szCs w:val="22"/>
          <w:lang w:val="en-US"/>
        </w:rPr>
        <w:t xml:space="preserve"> 45</w:t>
      </w:r>
      <w:r w:rsidR="5597C87A" w:rsidRPr="0AC890E2">
        <w:rPr>
          <w:rFonts w:eastAsiaTheme="minorEastAsia"/>
          <w:color w:val="000000" w:themeColor="text1"/>
          <w:sz w:val="22"/>
          <w:szCs w:val="22"/>
          <w:lang w:val="en-US"/>
        </w:rPr>
        <w:t>s</w:t>
      </w:r>
      <w:r w:rsidRPr="0AC890E2">
        <w:rPr>
          <w:rFonts w:eastAsiaTheme="minorEastAsia"/>
          <w:color w:val="000000" w:themeColor="text1"/>
          <w:sz w:val="22"/>
          <w:szCs w:val="22"/>
          <w:lang w:val="en-US"/>
        </w:rPr>
        <w:t xml:space="preserve"> w</w:t>
      </w:r>
      <w:r w:rsidR="3F9C11C3" w:rsidRPr="0AC890E2">
        <w:rPr>
          <w:rFonts w:eastAsiaTheme="minorEastAsia"/>
          <w:color w:val="000000" w:themeColor="text1"/>
          <w:sz w:val="22"/>
          <w:szCs w:val="22"/>
          <w:lang w:val="en-US"/>
        </w:rPr>
        <w:t>ere</w:t>
      </w:r>
      <w:r w:rsidRPr="0AC890E2">
        <w:rPr>
          <w:rFonts w:eastAsiaTheme="minorEastAsia"/>
          <w:color w:val="000000" w:themeColor="text1"/>
          <w:sz w:val="22"/>
          <w:szCs w:val="22"/>
          <w:lang w:val="en-US"/>
        </w:rPr>
        <w:t xml:space="preserve"> originally developed for triple engines, balancing and optimizing this new dual-engine setup, particularly on the XC Cross Cabin version, is still in progress. </w:t>
      </w:r>
    </w:p>
    <w:p w14:paraId="047FFA55" w14:textId="69E677DA" w:rsidR="4D80FE65" w:rsidRDefault="7DB4B7EC" w:rsidP="6BF4A674">
      <w:pPr>
        <w:spacing w:before="240" w:after="240" w:line="278" w:lineRule="auto"/>
        <w:rPr>
          <w:rFonts w:ascii="Aptos" w:eastAsia="Aptos" w:hAnsi="Aptos" w:cs="Aptos"/>
          <w:color w:val="000000" w:themeColor="text1"/>
          <w:sz w:val="22"/>
          <w:szCs w:val="22"/>
          <w:lang w:val="en-US"/>
        </w:rPr>
      </w:pPr>
      <w:r w:rsidRPr="0AC890E2">
        <w:rPr>
          <w:rFonts w:ascii="Aptos" w:eastAsia="Aptos" w:hAnsi="Aptos" w:cs="Aptos"/>
          <w:color w:val="000000" w:themeColor="text1"/>
          <w:sz w:val="22"/>
          <w:szCs w:val="22"/>
          <w:lang w:val="en-US"/>
        </w:rPr>
        <w:t>This</w:t>
      </w:r>
      <w:r w:rsidR="1431B711" w:rsidRPr="0AC890E2">
        <w:rPr>
          <w:rFonts w:ascii="Aptos" w:eastAsia="Aptos" w:hAnsi="Aptos" w:cs="Aptos"/>
          <w:color w:val="000000" w:themeColor="text1"/>
          <w:sz w:val="22"/>
          <w:szCs w:val="22"/>
          <w:lang w:val="en-US"/>
        </w:rPr>
        <w:t xml:space="preserve"> new setup </w:t>
      </w:r>
      <w:r w:rsidRPr="0AC890E2">
        <w:rPr>
          <w:rFonts w:ascii="Aptos" w:eastAsia="Aptos" w:hAnsi="Aptos" w:cs="Aptos"/>
          <w:color w:val="000000" w:themeColor="text1"/>
          <w:sz w:val="22"/>
          <w:szCs w:val="22"/>
          <w:lang w:val="en-US"/>
        </w:rPr>
        <w:t>also aligns with global market trends, where twin engines are increasingly favored</w:t>
      </w:r>
      <w:r w:rsidR="4B4525BA" w:rsidRPr="0AC890E2">
        <w:rPr>
          <w:rFonts w:ascii="Aptos" w:eastAsia="Aptos" w:hAnsi="Aptos" w:cs="Aptos"/>
          <w:color w:val="000000" w:themeColor="text1"/>
          <w:sz w:val="22"/>
          <w:szCs w:val="22"/>
          <w:lang w:val="en-US"/>
        </w:rPr>
        <w:t xml:space="preserve"> over triple engine setups</w:t>
      </w:r>
      <w:r w:rsidRPr="0AC890E2">
        <w:rPr>
          <w:rFonts w:ascii="Aptos" w:eastAsia="Aptos" w:hAnsi="Aptos" w:cs="Aptos"/>
          <w:color w:val="000000" w:themeColor="text1"/>
          <w:sz w:val="22"/>
          <w:szCs w:val="22"/>
          <w:lang w:val="en-US"/>
        </w:rPr>
        <w:t xml:space="preserve"> in many regions for their simplicity and lower operational costs. The </w:t>
      </w:r>
      <w:proofErr w:type="spellStart"/>
      <w:r w:rsidRPr="0AC890E2">
        <w:rPr>
          <w:rFonts w:ascii="Aptos" w:eastAsia="Aptos" w:hAnsi="Aptos" w:cs="Aptos"/>
          <w:color w:val="000000" w:themeColor="text1"/>
          <w:sz w:val="22"/>
          <w:szCs w:val="22"/>
          <w:lang w:val="en-US"/>
        </w:rPr>
        <w:t>Axopar</w:t>
      </w:r>
      <w:proofErr w:type="spellEnd"/>
      <w:r w:rsidRPr="0AC890E2">
        <w:rPr>
          <w:rFonts w:ascii="Aptos" w:eastAsia="Aptos" w:hAnsi="Aptos" w:cs="Aptos"/>
          <w:color w:val="000000" w:themeColor="text1"/>
          <w:sz w:val="22"/>
          <w:szCs w:val="22"/>
          <w:lang w:val="en-US"/>
        </w:rPr>
        <w:t xml:space="preserve"> 45 demonstrates that performance and efficiency can go hand in hand.</w:t>
      </w:r>
    </w:p>
    <w:p w14:paraId="32C225A5" w14:textId="28C36BBD" w:rsidR="4D80FE65" w:rsidRDefault="3A6F9089" w:rsidP="09F87EBE">
      <w:pPr>
        <w:spacing w:before="240" w:after="240" w:line="278" w:lineRule="auto"/>
        <w:rPr>
          <w:rFonts w:ascii="Aptos" w:eastAsia="Aptos" w:hAnsi="Aptos" w:cs="Aptos"/>
          <w:color w:val="000000" w:themeColor="text1"/>
          <w:sz w:val="22"/>
          <w:szCs w:val="22"/>
          <w:lang w:val="en-US"/>
        </w:rPr>
      </w:pPr>
      <w:r w:rsidRPr="0AC890E2">
        <w:rPr>
          <w:rFonts w:ascii="Aptos" w:eastAsia="Aptos" w:hAnsi="Aptos" w:cs="Aptos"/>
          <w:color w:val="000000" w:themeColor="text1"/>
          <w:sz w:val="22"/>
          <w:szCs w:val="22"/>
          <w:lang w:val="en-US"/>
        </w:rPr>
        <w:lastRenderedPageBreak/>
        <w:t>T</w:t>
      </w:r>
      <w:r w:rsidR="4D80FE65" w:rsidRPr="0AC890E2">
        <w:rPr>
          <w:rFonts w:ascii="Aptos" w:eastAsia="Aptos" w:hAnsi="Aptos" w:cs="Aptos"/>
          <w:color w:val="000000" w:themeColor="text1"/>
          <w:sz w:val="22"/>
          <w:szCs w:val="22"/>
          <w:lang w:val="en-US"/>
        </w:rPr>
        <w:t>h</w:t>
      </w:r>
      <w:r w:rsidR="4C59FEFF" w:rsidRPr="0AC890E2">
        <w:rPr>
          <w:rFonts w:ascii="Aptos" w:eastAsia="Aptos" w:hAnsi="Aptos" w:cs="Aptos"/>
          <w:color w:val="000000" w:themeColor="text1"/>
          <w:sz w:val="22"/>
          <w:szCs w:val="22"/>
          <w:lang w:val="en-US"/>
        </w:rPr>
        <w:t>is</w:t>
      </w:r>
      <w:r w:rsidR="4D80FE65" w:rsidRPr="0AC890E2">
        <w:rPr>
          <w:rFonts w:ascii="Aptos" w:eastAsia="Aptos" w:hAnsi="Aptos" w:cs="Aptos"/>
          <w:color w:val="000000" w:themeColor="text1"/>
          <w:sz w:val="22"/>
          <w:szCs w:val="22"/>
          <w:lang w:val="en-US"/>
        </w:rPr>
        <w:t xml:space="preserve"> prototype also includes </w:t>
      </w:r>
      <w:r w:rsidR="24EADF88" w:rsidRPr="0AC890E2">
        <w:rPr>
          <w:rFonts w:ascii="Aptos" w:eastAsia="Aptos" w:hAnsi="Aptos" w:cs="Aptos"/>
          <w:color w:val="000000" w:themeColor="text1"/>
          <w:sz w:val="22"/>
          <w:szCs w:val="22"/>
          <w:lang w:val="en-US"/>
        </w:rPr>
        <w:t xml:space="preserve">some of the </w:t>
      </w:r>
      <w:r w:rsidR="4D80FE65" w:rsidRPr="0AC890E2">
        <w:rPr>
          <w:rFonts w:ascii="Aptos" w:eastAsia="Aptos" w:hAnsi="Aptos" w:cs="Aptos"/>
          <w:color w:val="000000" w:themeColor="text1"/>
          <w:sz w:val="22"/>
          <w:szCs w:val="22"/>
          <w:lang w:val="en-US"/>
        </w:rPr>
        <w:t xml:space="preserve">new materials and interior finishes being evaluated </w:t>
      </w:r>
      <w:r w:rsidR="4842A5BA" w:rsidRPr="0AC890E2">
        <w:rPr>
          <w:rFonts w:ascii="Aptos" w:eastAsia="Aptos" w:hAnsi="Aptos" w:cs="Aptos"/>
          <w:color w:val="000000" w:themeColor="text1"/>
          <w:sz w:val="22"/>
          <w:szCs w:val="22"/>
          <w:lang w:val="en-US"/>
        </w:rPr>
        <w:t xml:space="preserve">and tested </w:t>
      </w:r>
      <w:r w:rsidR="4D80FE65" w:rsidRPr="0AC890E2">
        <w:rPr>
          <w:rFonts w:ascii="Aptos" w:eastAsia="Aptos" w:hAnsi="Aptos" w:cs="Aptos"/>
          <w:color w:val="000000" w:themeColor="text1"/>
          <w:sz w:val="22"/>
          <w:szCs w:val="22"/>
          <w:lang w:val="en-US"/>
        </w:rPr>
        <w:t xml:space="preserve">for </w:t>
      </w:r>
      <w:r w:rsidR="16E9F8EA" w:rsidRPr="0AC890E2">
        <w:rPr>
          <w:rFonts w:ascii="Aptos" w:eastAsia="Aptos" w:hAnsi="Aptos" w:cs="Aptos"/>
          <w:color w:val="000000" w:themeColor="text1"/>
          <w:sz w:val="22"/>
          <w:szCs w:val="22"/>
          <w:lang w:val="en-US"/>
        </w:rPr>
        <w:t xml:space="preserve">the upcoming </w:t>
      </w:r>
      <w:r w:rsidR="4D80FE65" w:rsidRPr="0AC890E2">
        <w:rPr>
          <w:rFonts w:ascii="Aptos" w:eastAsia="Aptos" w:hAnsi="Aptos" w:cs="Aptos"/>
          <w:color w:val="000000" w:themeColor="text1"/>
          <w:sz w:val="22"/>
          <w:szCs w:val="22"/>
          <w:lang w:val="en-US"/>
        </w:rPr>
        <w:t>model year 2026. Certain features may still be refined or removed entirely based on ongoing testing. The final</w:t>
      </w:r>
      <w:r w:rsidR="7E26C96F" w:rsidRPr="0AC890E2">
        <w:rPr>
          <w:rFonts w:ascii="Aptos" w:eastAsia="Aptos" w:hAnsi="Aptos" w:cs="Aptos"/>
          <w:color w:val="000000" w:themeColor="text1"/>
          <w:sz w:val="22"/>
          <w:szCs w:val="22"/>
          <w:lang w:val="en-US"/>
        </w:rPr>
        <w:t>ized product</w:t>
      </w:r>
      <w:r w:rsidR="4D80FE65" w:rsidRPr="0AC890E2">
        <w:rPr>
          <w:rFonts w:ascii="Aptos" w:eastAsia="Aptos" w:hAnsi="Aptos" w:cs="Aptos"/>
          <w:color w:val="000000" w:themeColor="text1"/>
          <w:sz w:val="22"/>
          <w:szCs w:val="22"/>
          <w:lang w:val="en-US"/>
        </w:rPr>
        <w:t xml:space="preserve"> will be revealed at the Cannes launch.</w:t>
      </w:r>
    </w:p>
    <w:p w14:paraId="7D302AD7" w14:textId="1ABFC091" w:rsidR="4E1A758D" w:rsidRDefault="793AA5B8" w:rsidP="0AC890E2">
      <w:pPr>
        <w:spacing w:before="240" w:after="240"/>
        <w:rPr>
          <w:rFonts w:ascii="Aptos" w:eastAsia="Aptos" w:hAnsi="Aptos" w:cs="Aptos"/>
          <w:color w:val="000000" w:themeColor="text1"/>
          <w:sz w:val="22"/>
          <w:szCs w:val="22"/>
          <w:lang w:val="en-US"/>
        </w:rPr>
      </w:pPr>
      <w:r w:rsidRPr="0AC890E2">
        <w:rPr>
          <w:rFonts w:ascii="Aptos" w:eastAsia="Aptos" w:hAnsi="Aptos" w:cs="Aptos"/>
          <w:color w:val="000000" w:themeColor="text1"/>
          <w:sz w:val="22"/>
          <w:szCs w:val="22"/>
          <w:lang w:val="en-US"/>
        </w:rPr>
        <w:t xml:space="preserve">We also invite you, members of the press, to provide us your own feedback and </w:t>
      </w:r>
      <w:r w:rsidR="4E1A758D" w:rsidRPr="0AC890E2">
        <w:rPr>
          <w:rFonts w:ascii="Aptos" w:eastAsia="Aptos" w:hAnsi="Aptos" w:cs="Aptos"/>
          <w:color w:val="000000" w:themeColor="text1"/>
          <w:sz w:val="22"/>
          <w:szCs w:val="22"/>
          <w:lang w:val="en-US"/>
        </w:rPr>
        <w:t xml:space="preserve">impressions </w:t>
      </w:r>
      <w:r w:rsidR="0DB52228" w:rsidRPr="0AC890E2">
        <w:rPr>
          <w:rFonts w:ascii="Aptos" w:eastAsia="Aptos" w:hAnsi="Aptos" w:cs="Aptos"/>
          <w:color w:val="000000" w:themeColor="text1"/>
          <w:sz w:val="22"/>
          <w:szCs w:val="22"/>
          <w:lang w:val="en-US"/>
        </w:rPr>
        <w:t>of these options and modifications</w:t>
      </w:r>
      <w:r w:rsidR="4E1A758D" w:rsidRPr="0AC890E2">
        <w:rPr>
          <w:rFonts w:ascii="Aptos" w:eastAsia="Aptos" w:hAnsi="Aptos" w:cs="Aptos"/>
          <w:color w:val="000000" w:themeColor="text1"/>
          <w:sz w:val="22"/>
          <w:szCs w:val="22"/>
          <w:lang w:val="en-US"/>
        </w:rPr>
        <w:t xml:space="preserve">. Please note that any media coverage should clearly mention that the </w:t>
      </w:r>
      <w:proofErr w:type="spellStart"/>
      <w:r w:rsidR="4E1A758D" w:rsidRPr="0AC890E2">
        <w:rPr>
          <w:rFonts w:ascii="Aptos" w:eastAsia="Aptos" w:hAnsi="Aptos" w:cs="Aptos"/>
          <w:color w:val="000000" w:themeColor="text1"/>
          <w:sz w:val="22"/>
          <w:szCs w:val="22"/>
          <w:lang w:val="en-US"/>
        </w:rPr>
        <w:t>Axopar</w:t>
      </w:r>
      <w:proofErr w:type="spellEnd"/>
      <w:r w:rsidR="4E1A758D" w:rsidRPr="0AC890E2">
        <w:rPr>
          <w:rFonts w:ascii="Aptos" w:eastAsia="Aptos" w:hAnsi="Aptos" w:cs="Aptos"/>
          <w:color w:val="000000" w:themeColor="text1"/>
          <w:sz w:val="22"/>
          <w:szCs w:val="22"/>
          <w:lang w:val="en-US"/>
        </w:rPr>
        <w:t xml:space="preserve"> 45 </w:t>
      </w:r>
      <w:r w:rsidR="77873F94" w:rsidRPr="0AC890E2">
        <w:rPr>
          <w:rFonts w:ascii="Aptos" w:eastAsia="Aptos" w:hAnsi="Aptos" w:cs="Aptos"/>
          <w:color w:val="000000" w:themeColor="text1"/>
          <w:sz w:val="22"/>
          <w:szCs w:val="22"/>
          <w:lang w:val="en-US"/>
        </w:rPr>
        <w:t xml:space="preserve">XC </w:t>
      </w:r>
      <w:r w:rsidR="4E1A758D" w:rsidRPr="0AC890E2">
        <w:rPr>
          <w:rFonts w:ascii="Aptos" w:eastAsia="Aptos" w:hAnsi="Aptos" w:cs="Aptos"/>
          <w:color w:val="000000" w:themeColor="text1"/>
          <w:sz w:val="22"/>
          <w:szCs w:val="22"/>
          <w:lang w:val="en-US"/>
        </w:rPr>
        <w:t xml:space="preserve">presented in </w:t>
      </w:r>
      <w:proofErr w:type="spellStart"/>
      <w:r w:rsidR="4E1A758D" w:rsidRPr="0AC890E2">
        <w:rPr>
          <w:rFonts w:ascii="Aptos" w:eastAsia="Aptos" w:hAnsi="Aptos" w:cs="Aptos"/>
          <w:color w:val="000000" w:themeColor="text1"/>
          <w:sz w:val="22"/>
          <w:szCs w:val="22"/>
          <w:lang w:val="en-US"/>
        </w:rPr>
        <w:t>Nauvo</w:t>
      </w:r>
      <w:proofErr w:type="spellEnd"/>
      <w:r w:rsidR="4E1A758D" w:rsidRPr="0AC890E2">
        <w:rPr>
          <w:rFonts w:ascii="Aptos" w:eastAsia="Aptos" w:hAnsi="Aptos" w:cs="Aptos"/>
          <w:color w:val="000000" w:themeColor="text1"/>
          <w:sz w:val="22"/>
          <w:szCs w:val="22"/>
          <w:lang w:val="en-US"/>
        </w:rPr>
        <w:t xml:space="preserve"> is </w:t>
      </w:r>
      <w:r w:rsidR="5551740B" w:rsidRPr="0AC890E2">
        <w:rPr>
          <w:rFonts w:ascii="Aptos" w:eastAsia="Aptos" w:hAnsi="Aptos" w:cs="Aptos"/>
          <w:color w:val="000000" w:themeColor="text1"/>
          <w:sz w:val="22"/>
          <w:szCs w:val="22"/>
          <w:lang w:val="en-US"/>
        </w:rPr>
        <w:t xml:space="preserve">still </w:t>
      </w:r>
      <w:r w:rsidR="4E1A758D" w:rsidRPr="0AC890E2">
        <w:rPr>
          <w:rFonts w:ascii="Aptos" w:eastAsia="Aptos" w:hAnsi="Aptos" w:cs="Aptos"/>
          <w:color w:val="000000" w:themeColor="text1"/>
          <w:sz w:val="22"/>
          <w:szCs w:val="22"/>
          <w:lang w:val="en-US"/>
        </w:rPr>
        <w:t>a prototype under active development.</w:t>
      </w:r>
    </w:p>
    <w:p w14:paraId="147A198C" w14:textId="56D648FC" w:rsidR="1E066B39" w:rsidRDefault="1E066B39" w:rsidP="1E066B39">
      <w:pPr>
        <w:spacing w:before="240" w:after="240"/>
        <w:rPr>
          <w:rFonts w:eastAsiaTheme="minorEastAsia"/>
          <w:color w:val="000000" w:themeColor="text1"/>
          <w:sz w:val="22"/>
          <w:szCs w:val="22"/>
          <w:lang w:val="en-US"/>
        </w:rPr>
      </w:pPr>
    </w:p>
    <w:p w14:paraId="512C2284" w14:textId="685FB658" w:rsidR="001235B2" w:rsidRPr="00E53692" w:rsidRDefault="00E2520A" w:rsidP="0D1A828E">
      <w:pPr>
        <w:spacing w:before="240" w:after="240"/>
        <w:rPr>
          <w:b/>
          <w:bCs/>
          <w:sz w:val="32"/>
          <w:szCs w:val="32"/>
          <w:lang w:val="en-GB"/>
        </w:rPr>
      </w:pPr>
      <w:r w:rsidRPr="0D1A828E">
        <w:rPr>
          <w:b/>
          <w:bCs/>
          <w:sz w:val="32"/>
          <w:szCs w:val="32"/>
          <w:lang w:val="en-GB"/>
        </w:rPr>
        <w:t xml:space="preserve">Experience the next chapter of </w:t>
      </w:r>
      <w:r w:rsidR="00C775E1" w:rsidRPr="0D1A828E">
        <w:rPr>
          <w:b/>
          <w:bCs/>
          <w:sz w:val="32"/>
          <w:szCs w:val="32"/>
          <w:lang w:val="en-GB"/>
        </w:rPr>
        <w:t xml:space="preserve">the </w:t>
      </w:r>
      <w:proofErr w:type="spellStart"/>
      <w:r w:rsidRPr="0D1A828E">
        <w:rPr>
          <w:b/>
          <w:bCs/>
          <w:sz w:val="32"/>
          <w:szCs w:val="32"/>
          <w:lang w:val="en-GB"/>
        </w:rPr>
        <w:t>Axopar</w:t>
      </w:r>
      <w:proofErr w:type="spellEnd"/>
      <w:r w:rsidRPr="0D1A828E">
        <w:rPr>
          <w:b/>
          <w:bCs/>
          <w:sz w:val="32"/>
          <w:szCs w:val="32"/>
          <w:lang w:val="en-GB"/>
        </w:rPr>
        <w:t xml:space="preserve"> 29</w:t>
      </w:r>
      <w:r w:rsidR="00C775E1" w:rsidRPr="0D1A828E">
        <w:rPr>
          <w:b/>
          <w:bCs/>
          <w:sz w:val="32"/>
          <w:szCs w:val="32"/>
          <w:lang w:val="en-GB"/>
        </w:rPr>
        <w:t xml:space="preserve"> range at </w:t>
      </w:r>
      <w:proofErr w:type="spellStart"/>
      <w:r w:rsidR="00C775E1" w:rsidRPr="0D1A828E">
        <w:rPr>
          <w:b/>
          <w:bCs/>
          <w:sz w:val="32"/>
          <w:szCs w:val="32"/>
          <w:lang w:val="en-GB"/>
        </w:rPr>
        <w:t>Finnboat</w:t>
      </w:r>
      <w:proofErr w:type="spellEnd"/>
      <w:r w:rsidR="00C775E1" w:rsidRPr="0D1A828E">
        <w:rPr>
          <w:b/>
          <w:bCs/>
          <w:sz w:val="32"/>
          <w:szCs w:val="32"/>
          <w:lang w:val="en-GB"/>
        </w:rPr>
        <w:t xml:space="preserve"> Floating 2025</w:t>
      </w:r>
    </w:p>
    <w:p w14:paraId="65E1D19E" w14:textId="5848F34F" w:rsidR="00693A0B" w:rsidRPr="008160DC" w:rsidRDefault="007C7537" w:rsidP="7371D0B7">
      <w:pPr>
        <w:rPr>
          <w:sz w:val="22"/>
          <w:szCs w:val="22"/>
          <w:lang w:val="en-GB"/>
        </w:rPr>
      </w:pPr>
      <w:r w:rsidRPr="0AC890E2">
        <w:rPr>
          <w:sz w:val="22"/>
          <w:szCs w:val="22"/>
          <w:lang w:val="en-GB"/>
        </w:rPr>
        <w:t xml:space="preserve">The </w:t>
      </w:r>
      <w:proofErr w:type="spellStart"/>
      <w:r w:rsidRPr="0AC890E2">
        <w:rPr>
          <w:sz w:val="22"/>
          <w:szCs w:val="22"/>
          <w:lang w:val="en-GB"/>
        </w:rPr>
        <w:t>Axopar</w:t>
      </w:r>
      <w:proofErr w:type="spellEnd"/>
      <w:r w:rsidRPr="0AC890E2">
        <w:rPr>
          <w:sz w:val="22"/>
          <w:szCs w:val="22"/>
          <w:lang w:val="en-GB"/>
        </w:rPr>
        <w:t xml:space="preserve"> 29 range </w:t>
      </w:r>
      <w:r w:rsidR="5F02F82B" w:rsidRPr="0AC890E2">
        <w:rPr>
          <w:sz w:val="22"/>
          <w:szCs w:val="22"/>
          <w:lang w:val="en-GB"/>
        </w:rPr>
        <w:t>takes</w:t>
      </w:r>
      <w:r w:rsidRPr="0AC890E2">
        <w:rPr>
          <w:sz w:val="22"/>
          <w:szCs w:val="22"/>
          <w:lang w:val="en-GB"/>
        </w:rPr>
        <w:t xml:space="preserve"> major step</w:t>
      </w:r>
      <w:r w:rsidR="598D05CB" w:rsidRPr="0AC890E2">
        <w:rPr>
          <w:sz w:val="22"/>
          <w:szCs w:val="22"/>
          <w:lang w:val="en-GB"/>
        </w:rPr>
        <w:t>s</w:t>
      </w:r>
      <w:r w:rsidRPr="0AC890E2">
        <w:rPr>
          <w:sz w:val="22"/>
          <w:szCs w:val="22"/>
          <w:lang w:val="en-GB"/>
        </w:rPr>
        <w:t xml:space="preserve"> forward, now offering even more refinement and driving enjoyment.</w:t>
      </w:r>
      <w:r w:rsidRPr="00656321">
        <w:rPr>
          <w:sz w:val="22"/>
          <w:szCs w:val="22"/>
          <w:lang w:val="en-GB"/>
        </w:rPr>
        <w:t xml:space="preserve"> </w:t>
      </w:r>
      <w:r w:rsidR="00BD75C2" w:rsidRPr="0AC890E2">
        <w:rPr>
          <w:sz w:val="22"/>
          <w:szCs w:val="22"/>
          <w:lang w:val="en-GB"/>
        </w:rPr>
        <w:t>Following its successful debut last year</w:t>
      </w:r>
      <w:r w:rsidR="001E4C47" w:rsidRPr="0AC890E2">
        <w:rPr>
          <w:sz w:val="22"/>
          <w:szCs w:val="22"/>
          <w:lang w:val="en-GB"/>
        </w:rPr>
        <w:t>,</w:t>
      </w:r>
      <w:r w:rsidR="00E53692" w:rsidRPr="0AC890E2">
        <w:rPr>
          <w:sz w:val="22"/>
          <w:szCs w:val="22"/>
          <w:lang w:val="en-GB"/>
        </w:rPr>
        <w:t xml:space="preserve"> the </w:t>
      </w:r>
      <w:proofErr w:type="spellStart"/>
      <w:r w:rsidR="00E53692" w:rsidRPr="0AC890E2">
        <w:rPr>
          <w:sz w:val="22"/>
          <w:szCs w:val="22"/>
          <w:lang w:val="en-GB"/>
        </w:rPr>
        <w:t>Axopar</w:t>
      </w:r>
      <w:proofErr w:type="spellEnd"/>
      <w:r w:rsidR="00E53692" w:rsidRPr="0AC890E2">
        <w:rPr>
          <w:sz w:val="22"/>
          <w:szCs w:val="22"/>
          <w:lang w:val="en-GB"/>
        </w:rPr>
        <w:t xml:space="preserve"> 29 range has undergone a series of developments</w:t>
      </w:r>
      <w:r w:rsidR="00D93333" w:rsidRPr="0AC890E2">
        <w:rPr>
          <w:sz w:val="22"/>
          <w:szCs w:val="22"/>
          <w:lang w:val="en-GB"/>
        </w:rPr>
        <w:t xml:space="preserve">. </w:t>
      </w:r>
      <w:r w:rsidR="00A87FDD" w:rsidRPr="0AC890E2">
        <w:rPr>
          <w:sz w:val="22"/>
          <w:szCs w:val="22"/>
          <w:lang w:val="en-GB"/>
        </w:rPr>
        <w:t xml:space="preserve">Everything from the fit and finish to the ride dynamics has been fine-tuned: </w:t>
      </w:r>
      <w:r w:rsidR="006341D5" w:rsidRPr="0AC890E2">
        <w:rPr>
          <w:sz w:val="22"/>
          <w:szCs w:val="22"/>
          <w:lang w:val="en-GB"/>
        </w:rPr>
        <w:t>the material quality is more premium</w:t>
      </w:r>
      <w:r w:rsidR="5C6D7992" w:rsidRPr="0AC890E2">
        <w:rPr>
          <w:sz w:val="22"/>
          <w:szCs w:val="22"/>
          <w:lang w:val="en-GB"/>
        </w:rPr>
        <w:t xml:space="preserve">, </w:t>
      </w:r>
      <w:r w:rsidR="00097906" w:rsidRPr="0AC890E2">
        <w:rPr>
          <w:sz w:val="22"/>
          <w:szCs w:val="22"/>
          <w:lang w:val="en-GB"/>
        </w:rPr>
        <w:t xml:space="preserve">and the driving experience </w:t>
      </w:r>
      <w:r w:rsidR="00454AB1" w:rsidRPr="0AC890E2">
        <w:rPr>
          <w:sz w:val="22"/>
          <w:szCs w:val="22"/>
          <w:lang w:val="en-GB"/>
        </w:rPr>
        <w:t>has been optimized with improved and a quieter</w:t>
      </w:r>
      <w:r w:rsidR="2BBE61A0" w:rsidRPr="0AC890E2">
        <w:rPr>
          <w:sz w:val="22"/>
          <w:szCs w:val="22"/>
          <w:lang w:val="en-GB"/>
        </w:rPr>
        <w:t xml:space="preserve"> ride</w:t>
      </w:r>
      <w:r w:rsidR="00454AB1" w:rsidRPr="0AC890E2">
        <w:rPr>
          <w:sz w:val="22"/>
          <w:szCs w:val="22"/>
          <w:lang w:val="en-GB"/>
        </w:rPr>
        <w:t xml:space="preserve">. </w:t>
      </w:r>
    </w:p>
    <w:p w14:paraId="69350A5A" w14:textId="46882FE2" w:rsidR="00717FEC" w:rsidRDefault="00717FEC" w:rsidP="0D1A828E">
      <w:pPr>
        <w:rPr>
          <w:sz w:val="22"/>
          <w:szCs w:val="22"/>
          <w:lang w:val="en-GB"/>
        </w:rPr>
      </w:pPr>
      <w:r w:rsidRPr="0AC890E2">
        <w:rPr>
          <w:sz w:val="22"/>
          <w:szCs w:val="22"/>
          <w:lang w:val="en-GB"/>
        </w:rPr>
        <w:t xml:space="preserve">At this year’s </w:t>
      </w:r>
      <w:proofErr w:type="spellStart"/>
      <w:r w:rsidRPr="0AC890E2">
        <w:rPr>
          <w:sz w:val="22"/>
          <w:szCs w:val="22"/>
          <w:lang w:val="en-GB"/>
        </w:rPr>
        <w:t>Finnboat</w:t>
      </w:r>
      <w:proofErr w:type="spellEnd"/>
      <w:r w:rsidRPr="0AC890E2">
        <w:rPr>
          <w:sz w:val="22"/>
          <w:szCs w:val="22"/>
          <w:lang w:val="en-GB"/>
        </w:rPr>
        <w:t xml:space="preserve"> Floating Show, </w:t>
      </w:r>
      <w:r w:rsidR="001D112D" w:rsidRPr="0AC890E2">
        <w:rPr>
          <w:sz w:val="22"/>
          <w:szCs w:val="22"/>
          <w:lang w:val="en-GB"/>
        </w:rPr>
        <w:t>members of the press</w:t>
      </w:r>
      <w:r w:rsidRPr="0AC890E2">
        <w:rPr>
          <w:sz w:val="22"/>
          <w:szCs w:val="22"/>
          <w:lang w:val="en-GB"/>
        </w:rPr>
        <w:t xml:space="preserve"> will have the exclusive </w:t>
      </w:r>
      <w:r w:rsidR="00837158" w:rsidRPr="0AC890E2">
        <w:rPr>
          <w:sz w:val="22"/>
          <w:szCs w:val="22"/>
          <w:lang w:val="en-GB"/>
        </w:rPr>
        <w:t>opportunity</w:t>
      </w:r>
      <w:r w:rsidRPr="0AC890E2">
        <w:rPr>
          <w:sz w:val="22"/>
          <w:szCs w:val="22"/>
          <w:lang w:val="en-GB"/>
        </w:rPr>
        <w:t xml:space="preserve"> to test-drive two standout </w:t>
      </w:r>
      <w:proofErr w:type="spellStart"/>
      <w:r w:rsidRPr="0AC890E2">
        <w:rPr>
          <w:sz w:val="22"/>
          <w:szCs w:val="22"/>
          <w:lang w:val="en-GB"/>
        </w:rPr>
        <w:t>Axopar</w:t>
      </w:r>
      <w:proofErr w:type="spellEnd"/>
      <w:r w:rsidRPr="0AC890E2">
        <w:rPr>
          <w:sz w:val="22"/>
          <w:szCs w:val="22"/>
          <w:lang w:val="en-GB"/>
        </w:rPr>
        <w:t xml:space="preserve"> 29 models</w:t>
      </w:r>
      <w:r w:rsidR="004C0D96" w:rsidRPr="0AC890E2">
        <w:rPr>
          <w:sz w:val="22"/>
          <w:szCs w:val="22"/>
          <w:lang w:val="en-GB"/>
        </w:rPr>
        <w:t xml:space="preserve">: </w:t>
      </w:r>
      <w:r w:rsidRPr="0AC890E2">
        <w:rPr>
          <w:sz w:val="22"/>
          <w:szCs w:val="22"/>
          <w:lang w:val="en-GB"/>
        </w:rPr>
        <w:t xml:space="preserve">the striking </w:t>
      </w:r>
      <w:proofErr w:type="spellStart"/>
      <w:r w:rsidRPr="0AC890E2">
        <w:rPr>
          <w:sz w:val="22"/>
          <w:szCs w:val="22"/>
          <w:lang w:val="en-GB"/>
        </w:rPr>
        <w:t>Axopar</w:t>
      </w:r>
      <w:proofErr w:type="spellEnd"/>
      <w:r w:rsidRPr="0AC890E2">
        <w:rPr>
          <w:sz w:val="22"/>
          <w:szCs w:val="22"/>
          <w:lang w:val="en-GB"/>
        </w:rPr>
        <w:t xml:space="preserve"> 29 CCX and the </w:t>
      </w:r>
      <w:proofErr w:type="spellStart"/>
      <w:r w:rsidRPr="0AC890E2">
        <w:rPr>
          <w:sz w:val="22"/>
          <w:szCs w:val="22"/>
          <w:lang w:val="en-GB"/>
        </w:rPr>
        <w:t>Axopar</w:t>
      </w:r>
      <w:proofErr w:type="spellEnd"/>
      <w:r w:rsidRPr="0AC890E2">
        <w:rPr>
          <w:sz w:val="22"/>
          <w:szCs w:val="22"/>
          <w:lang w:val="en-GB"/>
        </w:rPr>
        <w:t xml:space="preserve"> 29 XC Cross Cabin</w:t>
      </w:r>
      <w:r w:rsidR="004C0D96" w:rsidRPr="0AC890E2">
        <w:rPr>
          <w:sz w:val="22"/>
          <w:szCs w:val="22"/>
          <w:lang w:val="en-GB"/>
        </w:rPr>
        <w:t xml:space="preserve">. </w:t>
      </w:r>
    </w:p>
    <w:p w14:paraId="2534F0E4" w14:textId="4AA97BDE" w:rsidR="00D513F8" w:rsidRPr="00553692" w:rsidRDefault="00CA009C" w:rsidP="0D1A828E">
      <w:pPr>
        <w:rPr>
          <w:sz w:val="22"/>
          <w:szCs w:val="22"/>
          <w:lang w:val="en-GB"/>
        </w:rPr>
      </w:pPr>
      <w:r w:rsidRPr="0AC890E2">
        <w:rPr>
          <w:b/>
          <w:bCs/>
          <w:sz w:val="22"/>
          <w:szCs w:val="22"/>
          <w:lang w:val="en-GB"/>
        </w:rPr>
        <w:t>The</w:t>
      </w:r>
      <w:r w:rsidR="007613EC" w:rsidRPr="0AC890E2">
        <w:rPr>
          <w:b/>
          <w:bCs/>
          <w:sz w:val="22"/>
          <w:szCs w:val="22"/>
          <w:lang w:val="en-GB"/>
        </w:rPr>
        <w:t xml:space="preserve"> </w:t>
      </w:r>
      <w:proofErr w:type="spellStart"/>
      <w:r w:rsidR="007613EC" w:rsidRPr="0AC890E2">
        <w:rPr>
          <w:b/>
          <w:bCs/>
          <w:sz w:val="22"/>
          <w:szCs w:val="22"/>
          <w:lang w:val="en-GB"/>
        </w:rPr>
        <w:t>Axopar</w:t>
      </w:r>
      <w:proofErr w:type="spellEnd"/>
      <w:r w:rsidR="007613EC" w:rsidRPr="0AC890E2">
        <w:rPr>
          <w:b/>
          <w:bCs/>
          <w:sz w:val="22"/>
          <w:szCs w:val="22"/>
          <w:lang w:val="en-GB"/>
        </w:rPr>
        <w:t xml:space="preserve"> 29 CCX</w:t>
      </w:r>
      <w:r w:rsidRPr="0AC890E2">
        <w:rPr>
          <w:sz w:val="22"/>
          <w:szCs w:val="22"/>
          <w:lang w:val="en-GB"/>
        </w:rPr>
        <w:t xml:space="preserve"> </w:t>
      </w:r>
      <w:r w:rsidR="390C8074" w:rsidRPr="0AC890E2">
        <w:rPr>
          <w:sz w:val="22"/>
          <w:szCs w:val="22"/>
          <w:lang w:val="en-GB"/>
        </w:rPr>
        <w:t xml:space="preserve">presents the highest fun-factor of all </w:t>
      </w:r>
      <w:proofErr w:type="spellStart"/>
      <w:r w:rsidR="390C8074" w:rsidRPr="0AC890E2">
        <w:rPr>
          <w:sz w:val="22"/>
          <w:szCs w:val="22"/>
          <w:lang w:val="en-GB"/>
        </w:rPr>
        <w:t>Axopar</w:t>
      </w:r>
      <w:proofErr w:type="spellEnd"/>
      <w:r w:rsidR="390C8074" w:rsidRPr="0AC890E2">
        <w:rPr>
          <w:sz w:val="22"/>
          <w:szCs w:val="22"/>
          <w:lang w:val="en-GB"/>
        </w:rPr>
        <w:t xml:space="preserve"> 29s and </w:t>
      </w:r>
      <w:r w:rsidR="3101ABF1" w:rsidRPr="0AC890E2">
        <w:rPr>
          <w:sz w:val="22"/>
          <w:szCs w:val="22"/>
          <w:lang w:val="en-GB"/>
        </w:rPr>
        <w:t xml:space="preserve">now </w:t>
      </w:r>
      <w:r w:rsidR="672778F2" w:rsidRPr="0AC890E2">
        <w:rPr>
          <w:sz w:val="22"/>
          <w:szCs w:val="22"/>
          <w:lang w:val="en-GB"/>
        </w:rPr>
        <w:t xml:space="preserve">it’s even more thrilling </w:t>
      </w:r>
      <w:r w:rsidR="390C8074" w:rsidRPr="0AC890E2">
        <w:rPr>
          <w:sz w:val="22"/>
          <w:szCs w:val="22"/>
          <w:lang w:val="en-GB"/>
        </w:rPr>
        <w:t>with the introduction of</w:t>
      </w:r>
      <w:r w:rsidR="00C166DD" w:rsidRPr="0AC890E2">
        <w:rPr>
          <w:sz w:val="22"/>
          <w:szCs w:val="22"/>
          <w:lang w:val="en-GB"/>
        </w:rPr>
        <w:t xml:space="preserve"> BRABUS Performance Line</w:t>
      </w:r>
      <w:r w:rsidR="2A1F77C1" w:rsidRPr="0AC890E2">
        <w:rPr>
          <w:sz w:val="22"/>
          <w:szCs w:val="22"/>
          <w:lang w:val="en-GB"/>
        </w:rPr>
        <w:t>.</w:t>
      </w:r>
    </w:p>
    <w:p w14:paraId="44A061CE" w14:textId="46D8083A" w:rsidR="00D513F8" w:rsidRDefault="00D513F8" w:rsidP="0AC890E2">
      <w:pPr>
        <w:rPr>
          <w:sz w:val="22"/>
          <w:szCs w:val="22"/>
          <w:lang w:val="en-GB"/>
        </w:rPr>
      </w:pPr>
      <w:r w:rsidRPr="0AC890E2">
        <w:rPr>
          <w:sz w:val="22"/>
          <w:szCs w:val="22"/>
          <w:lang w:val="en-GB"/>
        </w:rPr>
        <w:t>Designed as a dynamic extension of the BRABUS Line</w:t>
      </w:r>
      <w:r w:rsidR="00E01DE0" w:rsidRPr="0AC890E2">
        <w:rPr>
          <w:sz w:val="22"/>
          <w:szCs w:val="22"/>
          <w:lang w:val="en-GB"/>
        </w:rPr>
        <w:t xml:space="preserve"> option</w:t>
      </w:r>
      <w:r w:rsidRPr="0AC890E2">
        <w:rPr>
          <w:sz w:val="22"/>
          <w:szCs w:val="22"/>
          <w:lang w:val="en-GB"/>
        </w:rPr>
        <w:t xml:space="preserve">, the BRABUS Performance Line delivers enhanced power on the water and bold visual upgrades. At its core is the </w:t>
      </w:r>
      <w:r w:rsidR="6C2CBD91" w:rsidRPr="0AC890E2">
        <w:rPr>
          <w:sz w:val="22"/>
          <w:szCs w:val="22"/>
          <w:lang w:val="en-GB"/>
        </w:rPr>
        <w:t>upgrade to</w:t>
      </w:r>
      <w:r w:rsidRPr="0AC890E2">
        <w:rPr>
          <w:sz w:val="22"/>
          <w:szCs w:val="22"/>
          <w:lang w:val="en-GB"/>
        </w:rPr>
        <w:t xml:space="preserve"> twin Mercury </w:t>
      </w:r>
      <w:proofErr w:type="spellStart"/>
      <w:r w:rsidRPr="0AC890E2">
        <w:rPr>
          <w:sz w:val="22"/>
          <w:szCs w:val="22"/>
          <w:lang w:val="en-GB"/>
        </w:rPr>
        <w:t>Verado</w:t>
      </w:r>
      <w:proofErr w:type="spellEnd"/>
      <w:r w:rsidRPr="0AC890E2">
        <w:rPr>
          <w:sz w:val="22"/>
          <w:szCs w:val="22"/>
          <w:lang w:val="en-GB"/>
        </w:rPr>
        <w:t xml:space="preserve"> V8 250hp engines</w:t>
      </w:r>
      <w:r w:rsidR="5CA4AE56" w:rsidRPr="0AC890E2">
        <w:rPr>
          <w:sz w:val="22"/>
          <w:szCs w:val="22"/>
          <w:lang w:val="en-GB"/>
        </w:rPr>
        <w:t xml:space="preserve"> that </w:t>
      </w:r>
      <w:r w:rsidRPr="0AC890E2">
        <w:rPr>
          <w:sz w:val="22"/>
          <w:szCs w:val="22"/>
          <w:lang w:val="en-GB"/>
        </w:rPr>
        <w:t>deliver</w:t>
      </w:r>
      <w:r w:rsidR="2BC6C8E4" w:rsidRPr="0AC890E2">
        <w:rPr>
          <w:sz w:val="22"/>
          <w:szCs w:val="22"/>
          <w:lang w:val="en-GB"/>
        </w:rPr>
        <w:t>s</w:t>
      </w:r>
      <w:r w:rsidRPr="0AC890E2">
        <w:rPr>
          <w:sz w:val="22"/>
          <w:szCs w:val="22"/>
          <w:lang w:val="en-GB"/>
        </w:rPr>
        <w:t xml:space="preserve"> </w:t>
      </w:r>
      <w:r w:rsidR="13A2A64C" w:rsidRPr="0AC890E2">
        <w:rPr>
          <w:sz w:val="22"/>
          <w:szCs w:val="22"/>
          <w:lang w:val="en-GB"/>
        </w:rPr>
        <w:t>exceptional</w:t>
      </w:r>
      <w:r w:rsidRPr="0AC890E2">
        <w:rPr>
          <w:sz w:val="22"/>
          <w:szCs w:val="22"/>
          <w:lang w:val="en-GB"/>
        </w:rPr>
        <w:t xml:space="preserve"> acceleration, effortless cruising, and an even more thrilling driving experience. </w:t>
      </w:r>
    </w:p>
    <w:p w14:paraId="0368DFDB" w14:textId="3E5C806D" w:rsidR="21E8DEF7" w:rsidRDefault="13F464A6" w:rsidP="0AC890E2">
      <w:pPr>
        <w:rPr>
          <w:sz w:val="22"/>
          <w:szCs w:val="22"/>
          <w:lang w:val="en-GB"/>
        </w:rPr>
      </w:pPr>
      <w:r w:rsidRPr="177B48D5">
        <w:rPr>
          <w:sz w:val="22"/>
          <w:szCs w:val="22"/>
          <w:lang w:val="en-GB"/>
        </w:rPr>
        <w:t xml:space="preserve">The </w:t>
      </w:r>
      <w:r w:rsidR="21E8DEF7" w:rsidRPr="177B48D5">
        <w:rPr>
          <w:sz w:val="22"/>
          <w:szCs w:val="22"/>
          <w:lang w:val="en-GB"/>
        </w:rPr>
        <w:t>29 CCX features upgrades never offered before</w:t>
      </w:r>
      <w:r w:rsidR="47079A21" w:rsidRPr="177B48D5">
        <w:rPr>
          <w:sz w:val="22"/>
          <w:szCs w:val="22"/>
          <w:lang w:val="en-GB"/>
        </w:rPr>
        <w:t>. T</w:t>
      </w:r>
      <w:r w:rsidR="21E8DEF7" w:rsidRPr="177B48D5">
        <w:rPr>
          <w:sz w:val="22"/>
          <w:szCs w:val="22"/>
          <w:lang w:val="en-GB"/>
        </w:rPr>
        <w:t xml:space="preserve">win </w:t>
      </w:r>
      <w:proofErr w:type="spellStart"/>
      <w:r w:rsidR="21E8DEF7" w:rsidRPr="177B48D5">
        <w:rPr>
          <w:sz w:val="22"/>
          <w:szCs w:val="22"/>
          <w:lang w:val="en-GB"/>
        </w:rPr>
        <w:t>Simrad</w:t>
      </w:r>
      <w:proofErr w:type="spellEnd"/>
      <w:r w:rsidR="21E8DEF7" w:rsidRPr="177B48D5">
        <w:rPr>
          <w:sz w:val="22"/>
          <w:szCs w:val="22"/>
          <w:lang w:val="en-GB"/>
        </w:rPr>
        <w:t xml:space="preserve"> NSS4 </w:t>
      </w:r>
      <w:proofErr w:type="gramStart"/>
      <w:r w:rsidR="21E8DEF7" w:rsidRPr="177B48D5">
        <w:rPr>
          <w:sz w:val="22"/>
          <w:szCs w:val="22"/>
          <w:lang w:val="en-GB"/>
        </w:rPr>
        <w:t>12 inch</w:t>
      </w:r>
      <w:proofErr w:type="gramEnd"/>
      <w:r w:rsidR="21E8DEF7" w:rsidRPr="177B48D5">
        <w:rPr>
          <w:sz w:val="22"/>
          <w:szCs w:val="22"/>
          <w:lang w:val="en-GB"/>
        </w:rPr>
        <w:t xml:space="preserve"> plotters, the intuitive Mercury Joystick Piloting system (</w:t>
      </w:r>
      <w:proofErr w:type="spellStart"/>
      <w:r w:rsidR="21E8DEF7" w:rsidRPr="177B48D5">
        <w:rPr>
          <w:sz w:val="22"/>
          <w:szCs w:val="22"/>
          <w:lang w:val="en-GB"/>
        </w:rPr>
        <w:t>JPO</w:t>
      </w:r>
      <w:proofErr w:type="spellEnd"/>
      <w:r w:rsidR="21E8DEF7" w:rsidRPr="177B48D5">
        <w:rPr>
          <w:sz w:val="22"/>
          <w:szCs w:val="22"/>
          <w:lang w:val="en-GB"/>
        </w:rPr>
        <w:t>), a striking BRABUS Line Platinum Grey</w:t>
      </w:r>
      <w:r w:rsidR="432095EA" w:rsidRPr="177B48D5">
        <w:rPr>
          <w:sz w:val="22"/>
          <w:szCs w:val="22"/>
          <w:lang w:val="en-GB"/>
        </w:rPr>
        <w:t xml:space="preserve"> </w:t>
      </w:r>
      <w:proofErr w:type="spellStart"/>
      <w:r w:rsidR="432095EA" w:rsidRPr="177B48D5">
        <w:rPr>
          <w:sz w:val="22"/>
          <w:szCs w:val="22"/>
          <w:lang w:val="en-GB"/>
        </w:rPr>
        <w:t>color</w:t>
      </w:r>
      <w:proofErr w:type="spellEnd"/>
      <w:r w:rsidR="432095EA" w:rsidRPr="177B48D5">
        <w:rPr>
          <w:sz w:val="22"/>
          <w:szCs w:val="22"/>
          <w:lang w:val="en-GB"/>
        </w:rPr>
        <w:t xml:space="preserve"> for</w:t>
      </w:r>
      <w:r w:rsidR="21E8DEF7" w:rsidRPr="177B48D5">
        <w:rPr>
          <w:sz w:val="22"/>
          <w:szCs w:val="22"/>
          <w:lang w:val="en-GB"/>
        </w:rPr>
        <w:t xml:space="preserve"> hull and roof, and new op</w:t>
      </w:r>
      <w:r w:rsidR="185B0300" w:rsidRPr="177B48D5">
        <w:rPr>
          <w:sz w:val="22"/>
          <w:szCs w:val="22"/>
          <w:lang w:val="en-GB"/>
        </w:rPr>
        <w:t>tional</w:t>
      </w:r>
      <w:r w:rsidR="21E8DEF7" w:rsidRPr="177B48D5">
        <w:rPr>
          <w:sz w:val="22"/>
          <w:szCs w:val="22"/>
          <w:lang w:val="en-GB"/>
        </w:rPr>
        <w:t xml:space="preserve"> portlight</w:t>
      </w:r>
      <w:r w:rsidR="6D181177" w:rsidRPr="177B48D5">
        <w:rPr>
          <w:sz w:val="22"/>
          <w:szCs w:val="22"/>
          <w:lang w:val="en-GB"/>
        </w:rPr>
        <w:t xml:space="preserve">s </w:t>
      </w:r>
      <w:r w:rsidR="468A134F" w:rsidRPr="177B48D5">
        <w:rPr>
          <w:sz w:val="22"/>
          <w:szCs w:val="22"/>
          <w:lang w:val="en-GB"/>
        </w:rPr>
        <w:t>in the multi</w:t>
      </w:r>
      <w:r w:rsidR="39F9DDB5" w:rsidRPr="177B48D5">
        <w:rPr>
          <w:sz w:val="22"/>
          <w:szCs w:val="22"/>
          <w:lang w:val="en-GB"/>
        </w:rPr>
        <w:t>-</w:t>
      </w:r>
      <w:r w:rsidR="468A134F" w:rsidRPr="177B48D5">
        <w:rPr>
          <w:sz w:val="22"/>
          <w:szCs w:val="22"/>
          <w:lang w:val="en-GB"/>
        </w:rPr>
        <w:t>cabin</w:t>
      </w:r>
      <w:r w:rsidR="21E8DEF7" w:rsidRPr="177B48D5">
        <w:rPr>
          <w:sz w:val="22"/>
          <w:szCs w:val="22"/>
          <w:lang w:val="en-GB"/>
        </w:rPr>
        <w:t>.</w:t>
      </w:r>
    </w:p>
    <w:p w14:paraId="18E6B3B2" w14:textId="49C21518" w:rsidR="00561258" w:rsidRPr="00DC5E8D" w:rsidRDefault="0044057F" w:rsidP="0D1A828E">
      <w:pPr>
        <w:rPr>
          <w:sz w:val="22"/>
          <w:szCs w:val="22"/>
          <w:lang w:val="en-GB"/>
        </w:rPr>
      </w:pPr>
      <w:r w:rsidRPr="0AC890E2">
        <w:rPr>
          <w:b/>
          <w:bCs/>
          <w:sz w:val="22"/>
          <w:szCs w:val="22"/>
          <w:lang w:val="en-GB"/>
        </w:rPr>
        <w:t xml:space="preserve">Alongside it, the </w:t>
      </w:r>
      <w:proofErr w:type="spellStart"/>
      <w:r w:rsidRPr="0AC890E2">
        <w:rPr>
          <w:b/>
          <w:bCs/>
          <w:sz w:val="22"/>
          <w:szCs w:val="22"/>
          <w:lang w:val="en-GB"/>
        </w:rPr>
        <w:t>Axopar</w:t>
      </w:r>
      <w:proofErr w:type="spellEnd"/>
      <w:r w:rsidRPr="0AC890E2">
        <w:rPr>
          <w:b/>
          <w:bCs/>
          <w:sz w:val="22"/>
          <w:szCs w:val="22"/>
          <w:lang w:val="en-GB"/>
        </w:rPr>
        <w:t xml:space="preserve"> 29 XC Cross Cabin</w:t>
      </w:r>
      <w:r w:rsidRPr="0AC890E2">
        <w:rPr>
          <w:sz w:val="22"/>
          <w:szCs w:val="22"/>
          <w:lang w:val="en-GB"/>
        </w:rPr>
        <w:t xml:space="preserve"> </w:t>
      </w:r>
      <w:r w:rsidR="271E4DCB" w:rsidRPr="0AC890E2">
        <w:rPr>
          <w:sz w:val="22"/>
          <w:szCs w:val="22"/>
          <w:lang w:val="en-GB"/>
        </w:rPr>
        <w:t xml:space="preserve">has a prototype </w:t>
      </w:r>
      <w:r w:rsidR="29959005" w:rsidRPr="0AC890E2">
        <w:rPr>
          <w:sz w:val="22"/>
          <w:szCs w:val="22"/>
          <w:lang w:val="en-GB"/>
        </w:rPr>
        <w:t xml:space="preserve">installation </w:t>
      </w:r>
      <w:r w:rsidR="271E4DCB" w:rsidRPr="0AC890E2">
        <w:rPr>
          <w:sz w:val="22"/>
          <w:szCs w:val="22"/>
          <w:lang w:val="en-GB"/>
        </w:rPr>
        <w:t xml:space="preserve">of </w:t>
      </w:r>
      <w:r w:rsidR="7DF8AD71" w:rsidRPr="0AC890E2">
        <w:rPr>
          <w:sz w:val="22"/>
          <w:szCs w:val="22"/>
          <w:lang w:val="en-GB"/>
        </w:rPr>
        <w:t>the</w:t>
      </w:r>
      <w:r w:rsidR="271E4DCB" w:rsidRPr="0AC890E2">
        <w:rPr>
          <w:sz w:val="22"/>
          <w:szCs w:val="22"/>
          <w:lang w:val="en-GB"/>
        </w:rPr>
        <w:t xml:space="preserve"> </w:t>
      </w:r>
      <w:proofErr w:type="spellStart"/>
      <w:r w:rsidRPr="0AC890E2">
        <w:rPr>
          <w:sz w:val="22"/>
          <w:szCs w:val="22"/>
          <w:lang w:val="en-GB"/>
        </w:rPr>
        <w:t>Seakeeper</w:t>
      </w:r>
      <w:proofErr w:type="spellEnd"/>
      <w:r w:rsidRPr="0AC890E2">
        <w:rPr>
          <w:sz w:val="22"/>
          <w:szCs w:val="22"/>
          <w:lang w:val="en-GB"/>
        </w:rPr>
        <w:t xml:space="preserve"> Ride stabilization system, uses real-time pitch and roll control to improve comfort and handling in all conditions</w:t>
      </w:r>
      <w:r w:rsidR="003C0B45" w:rsidRPr="0AC890E2">
        <w:rPr>
          <w:sz w:val="22"/>
          <w:szCs w:val="22"/>
          <w:lang w:val="en-GB"/>
        </w:rPr>
        <w:t xml:space="preserve"> – </w:t>
      </w:r>
      <w:r w:rsidRPr="0AC890E2">
        <w:rPr>
          <w:sz w:val="22"/>
          <w:szCs w:val="22"/>
          <w:lang w:val="en-GB"/>
        </w:rPr>
        <w:t xml:space="preserve">offering a ride that feels </w:t>
      </w:r>
      <w:r w:rsidR="2268F8D1" w:rsidRPr="0AC890E2">
        <w:rPr>
          <w:sz w:val="22"/>
          <w:szCs w:val="22"/>
          <w:lang w:val="en-GB"/>
        </w:rPr>
        <w:t xml:space="preserve">more </w:t>
      </w:r>
      <w:r w:rsidRPr="0AC890E2">
        <w:rPr>
          <w:sz w:val="22"/>
          <w:szCs w:val="22"/>
          <w:lang w:val="en-GB"/>
        </w:rPr>
        <w:t>stable</w:t>
      </w:r>
      <w:r w:rsidR="10D327EC" w:rsidRPr="0AC890E2">
        <w:rPr>
          <w:sz w:val="22"/>
          <w:szCs w:val="22"/>
          <w:lang w:val="en-GB"/>
        </w:rPr>
        <w:t xml:space="preserve"> and </w:t>
      </w:r>
      <w:r w:rsidRPr="0AC890E2">
        <w:rPr>
          <w:sz w:val="22"/>
          <w:szCs w:val="22"/>
          <w:lang w:val="en-GB"/>
        </w:rPr>
        <w:t>balanced</w:t>
      </w:r>
      <w:r w:rsidR="0F3662CB" w:rsidRPr="0AC890E2">
        <w:rPr>
          <w:sz w:val="22"/>
          <w:szCs w:val="22"/>
          <w:lang w:val="en-GB"/>
        </w:rPr>
        <w:t xml:space="preserve"> </w:t>
      </w:r>
      <w:r w:rsidRPr="0AC890E2">
        <w:rPr>
          <w:sz w:val="22"/>
          <w:szCs w:val="22"/>
          <w:lang w:val="en-GB"/>
        </w:rPr>
        <w:t xml:space="preserve">even at speed. </w:t>
      </w:r>
    </w:p>
    <w:p w14:paraId="6938D158" w14:textId="173E76BF" w:rsidR="00561258" w:rsidRPr="00DC5E8D" w:rsidRDefault="0044057F" w:rsidP="0D1A828E">
      <w:pPr>
        <w:rPr>
          <w:sz w:val="22"/>
          <w:szCs w:val="22"/>
          <w:lang w:val="en-GB"/>
        </w:rPr>
      </w:pPr>
      <w:r w:rsidRPr="0D1A828E">
        <w:rPr>
          <w:sz w:val="22"/>
          <w:szCs w:val="22"/>
          <w:lang w:val="en-GB"/>
        </w:rPr>
        <w:t xml:space="preserve">Paired with the </w:t>
      </w:r>
      <w:proofErr w:type="spellStart"/>
      <w:r w:rsidRPr="0D1A828E">
        <w:rPr>
          <w:b/>
          <w:bCs/>
          <w:sz w:val="22"/>
          <w:szCs w:val="22"/>
          <w:lang w:val="en-GB"/>
        </w:rPr>
        <w:t>Mediterrana</w:t>
      </w:r>
      <w:proofErr w:type="spellEnd"/>
      <w:r w:rsidRPr="0D1A828E">
        <w:rPr>
          <w:b/>
          <w:bCs/>
          <w:sz w:val="22"/>
          <w:szCs w:val="22"/>
          <w:lang w:val="en-GB"/>
        </w:rPr>
        <w:t xml:space="preserve"> Edition</w:t>
      </w:r>
      <w:r w:rsidRPr="0D1A828E">
        <w:rPr>
          <w:sz w:val="22"/>
          <w:szCs w:val="22"/>
          <w:lang w:val="en-GB"/>
        </w:rPr>
        <w:t xml:space="preserve">, this boat is made for relaxed cruising with upscale comfort: plush beige upholstery designed to stay cool under the sun, bamboo trays and cup holders, elegant wall finishes, and an overall warm-toned, cozy interior ambiance. Whether carving through waves or </w:t>
      </w:r>
      <w:r w:rsidR="001F2466" w:rsidRPr="0D1A828E">
        <w:rPr>
          <w:sz w:val="22"/>
          <w:szCs w:val="22"/>
          <w:lang w:val="en-GB"/>
        </w:rPr>
        <w:t>anchoring</w:t>
      </w:r>
      <w:r w:rsidRPr="0D1A828E">
        <w:rPr>
          <w:sz w:val="22"/>
          <w:szCs w:val="22"/>
          <w:lang w:val="en-GB"/>
        </w:rPr>
        <w:t xml:space="preserve"> in the sun, the </w:t>
      </w:r>
      <w:proofErr w:type="spellStart"/>
      <w:r w:rsidRPr="0D1A828E">
        <w:rPr>
          <w:sz w:val="22"/>
          <w:szCs w:val="22"/>
          <w:lang w:val="en-GB"/>
        </w:rPr>
        <w:t>Mediterrana</w:t>
      </w:r>
      <w:proofErr w:type="spellEnd"/>
      <w:r w:rsidRPr="0D1A828E">
        <w:rPr>
          <w:sz w:val="22"/>
          <w:szCs w:val="22"/>
          <w:lang w:val="en-GB"/>
        </w:rPr>
        <w:t xml:space="preserve"> layout transforms the </w:t>
      </w:r>
      <w:proofErr w:type="spellStart"/>
      <w:r w:rsidRPr="0D1A828E">
        <w:rPr>
          <w:sz w:val="22"/>
          <w:szCs w:val="22"/>
          <w:lang w:val="en-GB"/>
        </w:rPr>
        <w:t>Axopar</w:t>
      </w:r>
      <w:proofErr w:type="spellEnd"/>
      <w:r w:rsidRPr="0D1A828E">
        <w:rPr>
          <w:sz w:val="22"/>
          <w:szCs w:val="22"/>
          <w:lang w:val="en-GB"/>
        </w:rPr>
        <w:t xml:space="preserve"> 29 into the ultimate day cruiser.</w:t>
      </w:r>
    </w:p>
    <w:p w14:paraId="62B2F83E" w14:textId="56B1B478" w:rsidR="00937910" w:rsidRPr="00D27436" w:rsidRDefault="00793A25" w:rsidP="001235B2">
      <w:pPr>
        <w:rPr>
          <w:sz w:val="22"/>
          <w:szCs w:val="22"/>
          <w:lang w:val="en-GB"/>
        </w:rPr>
      </w:pPr>
      <w:r w:rsidRPr="48933A56">
        <w:rPr>
          <w:sz w:val="22"/>
          <w:szCs w:val="22"/>
          <w:lang w:val="en-GB"/>
        </w:rPr>
        <w:lastRenderedPageBreak/>
        <w:t xml:space="preserve">Both boats represent the latest step in </w:t>
      </w:r>
      <w:proofErr w:type="spellStart"/>
      <w:r w:rsidR="00556B01" w:rsidRPr="48933A56">
        <w:rPr>
          <w:sz w:val="22"/>
          <w:szCs w:val="22"/>
          <w:lang w:val="en-GB"/>
        </w:rPr>
        <w:t>Axopar’s</w:t>
      </w:r>
      <w:proofErr w:type="spellEnd"/>
      <w:r w:rsidRPr="48933A56">
        <w:rPr>
          <w:sz w:val="22"/>
          <w:szCs w:val="22"/>
          <w:lang w:val="en-GB"/>
        </w:rPr>
        <w:t xml:space="preserve"> mission to continuously evolve and improve people’s day on the water. </w:t>
      </w:r>
      <w:r w:rsidR="006C6567" w:rsidRPr="48933A56">
        <w:rPr>
          <w:sz w:val="22"/>
          <w:szCs w:val="22"/>
          <w:lang w:val="en-GB"/>
        </w:rPr>
        <w:t xml:space="preserve">Sea trials are available by appointment, and members of the press are invited to reserve a ride and be part of this next exciting chapter in </w:t>
      </w:r>
      <w:proofErr w:type="spellStart"/>
      <w:r w:rsidR="006C6567" w:rsidRPr="48933A56">
        <w:rPr>
          <w:sz w:val="22"/>
          <w:szCs w:val="22"/>
          <w:lang w:val="en-GB"/>
        </w:rPr>
        <w:t>Axopar</w:t>
      </w:r>
      <w:proofErr w:type="spellEnd"/>
      <w:r w:rsidR="006C6567" w:rsidRPr="48933A56">
        <w:rPr>
          <w:sz w:val="22"/>
          <w:szCs w:val="22"/>
          <w:lang w:val="en-GB"/>
        </w:rPr>
        <w:t xml:space="preserve"> development. </w:t>
      </w:r>
      <w:r w:rsidR="00553692" w:rsidRPr="48933A56">
        <w:rPr>
          <w:sz w:val="22"/>
          <w:szCs w:val="22"/>
          <w:lang w:val="en-GB"/>
        </w:rPr>
        <w:t>Welcome aboard.</w:t>
      </w:r>
    </w:p>
    <w:p w14:paraId="51B123CC" w14:textId="77777777" w:rsidR="00A7465C" w:rsidRDefault="00A7465C" w:rsidP="001235B2">
      <w:pPr>
        <w:rPr>
          <w:lang w:val="en-GB"/>
        </w:rPr>
      </w:pPr>
    </w:p>
    <w:p w14:paraId="730F7E18" w14:textId="77777777" w:rsidR="00A7465C" w:rsidRDefault="00A7465C" w:rsidP="001235B2">
      <w:pPr>
        <w:rPr>
          <w:lang w:val="en-GB"/>
        </w:rPr>
      </w:pPr>
    </w:p>
    <w:p w14:paraId="3E914CDD" w14:textId="2CD8EB78" w:rsidR="00A7465C" w:rsidRPr="001235B2" w:rsidRDefault="00A7465C" w:rsidP="001235B2">
      <w:pPr>
        <w:rPr>
          <w:lang w:val="en-GB"/>
        </w:rPr>
      </w:pPr>
    </w:p>
    <w:sectPr w:rsidR="00A7465C" w:rsidRPr="001235B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A9EA2" w14:textId="77777777" w:rsidR="00971F06" w:rsidRDefault="00971F06" w:rsidP="002D3938">
      <w:pPr>
        <w:spacing w:after="0" w:line="240" w:lineRule="auto"/>
      </w:pPr>
      <w:r>
        <w:separator/>
      </w:r>
    </w:p>
  </w:endnote>
  <w:endnote w:type="continuationSeparator" w:id="0">
    <w:p w14:paraId="35191DB7" w14:textId="77777777" w:rsidR="00971F06" w:rsidRDefault="00971F06" w:rsidP="002D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962E" w14:textId="77777777" w:rsidR="00967052" w:rsidRDefault="00967052" w:rsidP="00967052">
    <w:pPr>
      <w:pStyle w:val="Sidfot"/>
      <w:rPr>
        <w:lang w:val="fi-FI"/>
      </w:rPr>
    </w:pPr>
  </w:p>
  <w:p w14:paraId="79B35F8A" w14:textId="3DC6F130" w:rsidR="00CA60F6" w:rsidRPr="00F122B5" w:rsidRDefault="00CA60F6" w:rsidP="008D589F">
    <w:pPr>
      <w:pStyle w:val="Sidfot"/>
      <w:jc w:val="center"/>
      <w:rPr>
        <w:sz w:val="18"/>
        <w:szCs w:val="18"/>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053BD" w14:textId="77777777" w:rsidR="00971F06" w:rsidRDefault="00971F06" w:rsidP="002D3938">
      <w:pPr>
        <w:spacing w:after="0" w:line="240" w:lineRule="auto"/>
      </w:pPr>
      <w:r>
        <w:separator/>
      </w:r>
    </w:p>
  </w:footnote>
  <w:footnote w:type="continuationSeparator" w:id="0">
    <w:p w14:paraId="65DCB938" w14:textId="77777777" w:rsidR="00971F06" w:rsidRDefault="00971F06" w:rsidP="002D3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21A68" w14:textId="010406E2" w:rsidR="002D3938" w:rsidRPr="00E011F2" w:rsidRDefault="002D3938" w:rsidP="002D3938">
    <w:pPr>
      <w:pStyle w:val="Sidhuvud"/>
      <w:rPr>
        <w:rFonts w:eastAsiaTheme="minorEastAsia"/>
        <w:sz w:val="20"/>
        <w:szCs w:val="20"/>
        <w:lang w:val="en-US"/>
      </w:rPr>
    </w:pPr>
    <w:r w:rsidRPr="00155E5B">
      <w:rPr>
        <w:rFonts w:ascii="Arial" w:hAnsi="Arial" w:cs="Arial"/>
        <w:b/>
        <w:noProof/>
        <w:sz w:val="20"/>
        <w:szCs w:val="20"/>
      </w:rPr>
      <w:drawing>
        <wp:anchor distT="0" distB="0" distL="114300" distR="114300" simplePos="0" relativeHeight="251658240" behindDoc="0" locked="0" layoutInCell="1" allowOverlap="1" wp14:anchorId="466BC0FE" wp14:editId="2ED7A3E5">
          <wp:simplePos x="0" y="0"/>
          <wp:positionH relativeFrom="margin">
            <wp:posOffset>4798060</wp:posOffset>
          </wp:positionH>
          <wp:positionV relativeFrom="paragraph">
            <wp:posOffset>-34290</wp:posOffset>
          </wp:positionV>
          <wp:extent cx="1279525" cy="349250"/>
          <wp:effectExtent l="0" t="0" r="0" b="0"/>
          <wp:wrapSquare wrapText="bothSides"/>
          <wp:docPr id="4" name="Picture 4" descr="A black text on a black background&#10;&#10;AI-generated content may be incorrect.">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on a black background&#10;&#10;AI-generated content may be incorrect.">
                    <a:extLst>
                      <a:ext uri="{FF2B5EF4-FFF2-40B4-BE49-F238E27FC236}">
                        <a16:creationId xmlns:a16="http://schemas.microsoft.com/office/drawing/2014/main" id="{CE4A7E56-4CFD-4BC4-BADA-937E3B02BADB}"/>
                      </a:ext>
                    </a:extLst>
                  </pic:cNvPr>
                  <pic:cNvPicPr>
                    <a:picLocks noChangeAspect="1"/>
                  </pic:cNvPicPr>
                </pic:nvPicPr>
                <pic:blipFill rotWithShape="1">
                  <a:blip r:embed="rId1">
                    <a:extLst>
                      <a:ext uri="{28A0092B-C50C-407E-A947-70E740481C1C}">
                        <a14:useLocalDpi xmlns:a14="http://schemas.microsoft.com/office/drawing/2010/main" val="0"/>
                      </a:ext>
                    </a:extLst>
                  </a:blip>
                  <a:srcRect t="26540" b="24847"/>
                  <a:stretch/>
                </pic:blipFill>
                <pic:spPr bwMode="auto">
                  <a:xfrm>
                    <a:off x="0" y="0"/>
                    <a:ext cx="1279525" cy="34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127395" w:rsidRPr="2B740760">
      <w:rPr>
        <w:rFonts w:eastAsiaTheme="minorEastAsia"/>
        <w:b/>
        <w:sz w:val="20"/>
        <w:szCs w:val="20"/>
        <w:lang w:val="en-US"/>
      </w:rPr>
      <w:t>Finnboat</w:t>
    </w:r>
    <w:proofErr w:type="spellEnd"/>
    <w:r w:rsidR="00127395" w:rsidRPr="2B740760">
      <w:rPr>
        <w:rFonts w:eastAsiaTheme="minorEastAsia"/>
        <w:b/>
        <w:sz w:val="20"/>
        <w:szCs w:val="20"/>
        <w:lang w:val="en-US"/>
      </w:rPr>
      <w:t xml:space="preserve"> Floating Show</w:t>
    </w:r>
    <w:r w:rsidR="00442043" w:rsidRPr="2B740760">
      <w:rPr>
        <w:rFonts w:eastAsiaTheme="minorEastAsia"/>
        <w:b/>
        <w:sz w:val="20"/>
        <w:szCs w:val="20"/>
        <w:lang w:val="en-US"/>
      </w:rPr>
      <w:t xml:space="preserve"> 2025, </w:t>
    </w:r>
    <w:proofErr w:type="spellStart"/>
    <w:r w:rsidR="00442043" w:rsidRPr="2B740760">
      <w:rPr>
        <w:rFonts w:eastAsiaTheme="minorEastAsia"/>
        <w:b/>
        <w:sz w:val="20"/>
        <w:szCs w:val="20"/>
        <w:lang w:val="en-US"/>
      </w:rPr>
      <w:t>Nauvo</w:t>
    </w:r>
    <w:proofErr w:type="spellEnd"/>
    <w:r w:rsidR="00442043" w:rsidRPr="2B740760">
      <w:rPr>
        <w:rFonts w:eastAsiaTheme="minorEastAsia"/>
        <w:b/>
        <w:sz w:val="20"/>
        <w:szCs w:val="20"/>
        <w:lang w:val="en-US"/>
      </w:rPr>
      <w:t xml:space="preserve"> Finland</w:t>
    </w:r>
    <w:r w:rsidRPr="00656321">
      <w:rPr>
        <w:rFonts w:ascii="Arial" w:hAnsi="Arial" w:cs="Arial"/>
        <w:sz w:val="20"/>
        <w:szCs w:val="20"/>
        <w:lang w:val="en-GB"/>
      </w:rPr>
      <w:br/>
    </w:r>
    <w:proofErr w:type="spellStart"/>
    <w:r w:rsidR="00442043" w:rsidRPr="2B740760">
      <w:rPr>
        <w:rFonts w:eastAsiaTheme="minorEastAsia"/>
        <w:sz w:val="20"/>
        <w:szCs w:val="20"/>
        <w:lang w:val="en-US"/>
      </w:rPr>
      <w:t>Axopar</w:t>
    </w:r>
    <w:proofErr w:type="spellEnd"/>
    <w:r w:rsidR="00442043" w:rsidRPr="2B740760">
      <w:rPr>
        <w:rFonts w:eastAsiaTheme="minorEastAsia"/>
        <w:sz w:val="20"/>
        <w:szCs w:val="20"/>
        <w:lang w:val="en-US"/>
      </w:rPr>
      <w:t xml:space="preserve"> news for the upcoming </w:t>
    </w:r>
    <w:r w:rsidR="2B740760" w:rsidRPr="2B740760">
      <w:rPr>
        <w:rFonts w:eastAsiaTheme="minorEastAsia"/>
        <w:sz w:val="20"/>
        <w:szCs w:val="20"/>
        <w:lang w:val="en-US"/>
      </w:rPr>
      <w:t>model year</w:t>
    </w:r>
    <w:r w:rsidR="00442043" w:rsidRPr="2B740760">
      <w:rPr>
        <w:rFonts w:eastAsiaTheme="minorEastAsia"/>
        <w:sz w:val="20"/>
        <w:szCs w:val="20"/>
        <w:lang w:val="en-US"/>
      </w:rPr>
      <w:t xml:space="preserve"> 2026</w:t>
    </w:r>
  </w:p>
  <w:p w14:paraId="046BD2F0" w14:textId="77777777" w:rsidR="002D3938" w:rsidRPr="00656321" w:rsidRDefault="002D3938" w:rsidP="002D3938">
    <w:pPr>
      <w:pStyle w:val="Sidhuvud"/>
      <w:rPr>
        <w:lang w:val="en-GB"/>
      </w:rPr>
    </w:pPr>
  </w:p>
  <w:p w14:paraId="3787FBC8" w14:textId="77777777" w:rsidR="00967052" w:rsidRPr="00656321" w:rsidRDefault="00967052" w:rsidP="002D3938">
    <w:pPr>
      <w:pStyle w:val="Sidhuvud"/>
      <w:rPr>
        <w:lang w:val="en-GB"/>
      </w:rPr>
    </w:pPr>
  </w:p>
  <w:p w14:paraId="76D30324" w14:textId="77777777" w:rsidR="002D3938" w:rsidRPr="00656321" w:rsidRDefault="002D3938">
    <w:pPr>
      <w:pStyle w:val="Sidhuvud"/>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85AA6"/>
    <w:multiLevelType w:val="hybridMultilevel"/>
    <w:tmpl w:val="CBB8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57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43"/>
    <w:rsid w:val="00004B54"/>
    <w:rsid w:val="00006353"/>
    <w:rsid w:val="00007058"/>
    <w:rsid w:val="000147BF"/>
    <w:rsid w:val="0001634F"/>
    <w:rsid w:val="00020927"/>
    <w:rsid w:val="00023329"/>
    <w:rsid w:val="000235D5"/>
    <w:rsid w:val="00024B10"/>
    <w:rsid w:val="0003120C"/>
    <w:rsid w:val="00032133"/>
    <w:rsid w:val="00035E53"/>
    <w:rsid w:val="0003630E"/>
    <w:rsid w:val="00040664"/>
    <w:rsid w:val="00051702"/>
    <w:rsid w:val="000517BC"/>
    <w:rsid w:val="00054303"/>
    <w:rsid w:val="00055BA7"/>
    <w:rsid w:val="00056B21"/>
    <w:rsid w:val="0006043C"/>
    <w:rsid w:val="000610DA"/>
    <w:rsid w:val="00062C5A"/>
    <w:rsid w:val="0006424A"/>
    <w:rsid w:val="000676C6"/>
    <w:rsid w:val="00070036"/>
    <w:rsid w:val="00071272"/>
    <w:rsid w:val="0007330C"/>
    <w:rsid w:val="00075059"/>
    <w:rsid w:val="000774BB"/>
    <w:rsid w:val="00077C3D"/>
    <w:rsid w:val="00090BA4"/>
    <w:rsid w:val="0009756D"/>
    <w:rsid w:val="00097906"/>
    <w:rsid w:val="000A58CC"/>
    <w:rsid w:val="000B0DB6"/>
    <w:rsid w:val="000B4140"/>
    <w:rsid w:val="000C1257"/>
    <w:rsid w:val="000C5013"/>
    <w:rsid w:val="000D7FA0"/>
    <w:rsid w:val="000F1875"/>
    <w:rsid w:val="000F4A88"/>
    <w:rsid w:val="000F772E"/>
    <w:rsid w:val="000F7B08"/>
    <w:rsid w:val="001008B3"/>
    <w:rsid w:val="00106180"/>
    <w:rsid w:val="00107DAB"/>
    <w:rsid w:val="001100CF"/>
    <w:rsid w:val="001125B3"/>
    <w:rsid w:val="00117974"/>
    <w:rsid w:val="001200E9"/>
    <w:rsid w:val="00120960"/>
    <w:rsid w:val="001235B2"/>
    <w:rsid w:val="001257FC"/>
    <w:rsid w:val="00126F5D"/>
    <w:rsid w:val="00127395"/>
    <w:rsid w:val="001316C0"/>
    <w:rsid w:val="00133299"/>
    <w:rsid w:val="00134A0A"/>
    <w:rsid w:val="00136EDF"/>
    <w:rsid w:val="0014027E"/>
    <w:rsid w:val="00143F5E"/>
    <w:rsid w:val="001558E6"/>
    <w:rsid w:val="00155CCD"/>
    <w:rsid w:val="001575B3"/>
    <w:rsid w:val="00170AF7"/>
    <w:rsid w:val="00175528"/>
    <w:rsid w:val="00184603"/>
    <w:rsid w:val="00190A92"/>
    <w:rsid w:val="00190CD8"/>
    <w:rsid w:val="00193E26"/>
    <w:rsid w:val="00197819"/>
    <w:rsid w:val="001A4AFD"/>
    <w:rsid w:val="001A5BBD"/>
    <w:rsid w:val="001B19E6"/>
    <w:rsid w:val="001B2099"/>
    <w:rsid w:val="001C734A"/>
    <w:rsid w:val="001D112D"/>
    <w:rsid w:val="001D1322"/>
    <w:rsid w:val="001D47A2"/>
    <w:rsid w:val="001D638B"/>
    <w:rsid w:val="001D6AA1"/>
    <w:rsid w:val="001E09F0"/>
    <w:rsid w:val="001E1E7F"/>
    <w:rsid w:val="001E4C47"/>
    <w:rsid w:val="001F043A"/>
    <w:rsid w:val="001F1722"/>
    <w:rsid w:val="001F2466"/>
    <w:rsid w:val="002032F0"/>
    <w:rsid w:val="00203788"/>
    <w:rsid w:val="002064E5"/>
    <w:rsid w:val="0021054B"/>
    <w:rsid w:val="00210D2E"/>
    <w:rsid w:val="00211A82"/>
    <w:rsid w:val="0021557F"/>
    <w:rsid w:val="00220FCD"/>
    <w:rsid w:val="00223A3B"/>
    <w:rsid w:val="00223EB6"/>
    <w:rsid w:val="00226D9F"/>
    <w:rsid w:val="00232733"/>
    <w:rsid w:val="00234671"/>
    <w:rsid w:val="002358D4"/>
    <w:rsid w:val="0023789D"/>
    <w:rsid w:val="00252D28"/>
    <w:rsid w:val="00257540"/>
    <w:rsid w:val="0026715B"/>
    <w:rsid w:val="00272478"/>
    <w:rsid w:val="00277F97"/>
    <w:rsid w:val="002835C6"/>
    <w:rsid w:val="00283CDB"/>
    <w:rsid w:val="00284225"/>
    <w:rsid w:val="00284F30"/>
    <w:rsid w:val="00287BBC"/>
    <w:rsid w:val="00296B52"/>
    <w:rsid w:val="002A765B"/>
    <w:rsid w:val="002B09E5"/>
    <w:rsid w:val="002C4701"/>
    <w:rsid w:val="002C5A12"/>
    <w:rsid w:val="002D0DC2"/>
    <w:rsid w:val="002D13C0"/>
    <w:rsid w:val="002D1B74"/>
    <w:rsid w:val="002D3938"/>
    <w:rsid w:val="002D6BEC"/>
    <w:rsid w:val="002E0F4B"/>
    <w:rsid w:val="002E3328"/>
    <w:rsid w:val="002E4350"/>
    <w:rsid w:val="002E4C38"/>
    <w:rsid w:val="002E7A80"/>
    <w:rsid w:val="002E7EFA"/>
    <w:rsid w:val="002F34DE"/>
    <w:rsid w:val="002F6146"/>
    <w:rsid w:val="002F7C20"/>
    <w:rsid w:val="0030239C"/>
    <w:rsid w:val="00303F27"/>
    <w:rsid w:val="003076FE"/>
    <w:rsid w:val="00307734"/>
    <w:rsid w:val="00311FA6"/>
    <w:rsid w:val="00315F54"/>
    <w:rsid w:val="00316849"/>
    <w:rsid w:val="003237B6"/>
    <w:rsid w:val="00334920"/>
    <w:rsid w:val="00334A9C"/>
    <w:rsid w:val="00350D02"/>
    <w:rsid w:val="00353F13"/>
    <w:rsid w:val="003607ED"/>
    <w:rsid w:val="003643C8"/>
    <w:rsid w:val="00367ED2"/>
    <w:rsid w:val="0037237B"/>
    <w:rsid w:val="00377CA2"/>
    <w:rsid w:val="003833F1"/>
    <w:rsid w:val="00384FF7"/>
    <w:rsid w:val="0039595A"/>
    <w:rsid w:val="00397F02"/>
    <w:rsid w:val="003A085D"/>
    <w:rsid w:val="003A1773"/>
    <w:rsid w:val="003A21FC"/>
    <w:rsid w:val="003B0368"/>
    <w:rsid w:val="003B2048"/>
    <w:rsid w:val="003B4261"/>
    <w:rsid w:val="003C0B45"/>
    <w:rsid w:val="003C4A1E"/>
    <w:rsid w:val="003C7D77"/>
    <w:rsid w:val="003D0396"/>
    <w:rsid w:val="003D0F78"/>
    <w:rsid w:val="003D1630"/>
    <w:rsid w:val="003D5FBE"/>
    <w:rsid w:val="003E0686"/>
    <w:rsid w:val="004051F1"/>
    <w:rsid w:val="0040651A"/>
    <w:rsid w:val="004065D7"/>
    <w:rsid w:val="00406D6F"/>
    <w:rsid w:val="00411D9F"/>
    <w:rsid w:val="00413EA7"/>
    <w:rsid w:val="00422ECE"/>
    <w:rsid w:val="004237D6"/>
    <w:rsid w:val="00424823"/>
    <w:rsid w:val="00427C07"/>
    <w:rsid w:val="00433671"/>
    <w:rsid w:val="00434E77"/>
    <w:rsid w:val="0043601A"/>
    <w:rsid w:val="004361CA"/>
    <w:rsid w:val="0044057F"/>
    <w:rsid w:val="00442043"/>
    <w:rsid w:val="0044337D"/>
    <w:rsid w:val="00452DB1"/>
    <w:rsid w:val="00454AB1"/>
    <w:rsid w:val="004559F3"/>
    <w:rsid w:val="00457879"/>
    <w:rsid w:val="00457CD0"/>
    <w:rsid w:val="00465CC1"/>
    <w:rsid w:val="004733B7"/>
    <w:rsid w:val="00474105"/>
    <w:rsid w:val="00480129"/>
    <w:rsid w:val="0048024B"/>
    <w:rsid w:val="004806F4"/>
    <w:rsid w:val="00483FDB"/>
    <w:rsid w:val="004902EE"/>
    <w:rsid w:val="00492470"/>
    <w:rsid w:val="004A2516"/>
    <w:rsid w:val="004A4B2B"/>
    <w:rsid w:val="004B1498"/>
    <w:rsid w:val="004B3DB6"/>
    <w:rsid w:val="004B3F23"/>
    <w:rsid w:val="004B448F"/>
    <w:rsid w:val="004B601E"/>
    <w:rsid w:val="004C0D96"/>
    <w:rsid w:val="004C2186"/>
    <w:rsid w:val="004C47BF"/>
    <w:rsid w:val="004D41A9"/>
    <w:rsid w:val="004D4A17"/>
    <w:rsid w:val="004D4D98"/>
    <w:rsid w:val="004E0A8E"/>
    <w:rsid w:val="004E191A"/>
    <w:rsid w:val="004E266B"/>
    <w:rsid w:val="004E3010"/>
    <w:rsid w:val="004E4034"/>
    <w:rsid w:val="004E46BB"/>
    <w:rsid w:val="004E7C90"/>
    <w:rsid w:val="004F0678"/>
    <w:rsid w:val="004F3192"/>
    <w:rsid w:val="0050291D"/>
    <w:rsid w:val="00503C3E"/>
    <w:rsid w:val="00507DE2"/>
    <w:rsid w:val="00511409"/>
    <w:rsid w:val="00512225"/>
    <w:rsid w:val="00512CD9"/>
    <w:rsid w:val="0051690D"/>
    <w:rsid w:val="00517D7C"/>
    <w:rsid w:val="0052059A"/>
    <w:rsid w:val="00520BAB"/>
    <w:rsid w:val="00524EB9"/>
    <w:rsid w:val="00525255"/>
    <w:rsid w:val="00527722"/>
    <w:rsid w:val="00532BED"/>
    <w:rsid w:val="00536764"/>
    <w:rsid w:val="00543CCA"/>
    <w:rsid w:val="00546705"/>
    <w:rsid w:val="00546B1F"/>
    <w:rsid w:val="00550F8D"/>
    <w:rsid w:val="005512FF"/>
    <w:rsid w:val="00553692"/>
    <w:rsid w:val="00556B01"/>
    <w:rsid w:val="00561258"/>
    <w:rsid w:val="005663DA"/>
    <w:rsid w:val="00570025"/>
    <w:rsid w:val="00571B38"/>
    <w:rsid w:val="00572442"/>
    <w:rsid w:val="00573B64"/>
    <w:rsid w:val="005779EF"/>
    <w:rsid w:val="005803A7"/>
    <w:rsid w:val="0058162B"/>
    <w:rsid w:val="00583BD4"/>
    <w:rsid w:val="00584A8F"/>
    <w:rsid w:val="00586B85"/>
    <w:rsid w:val="00596E7A"/>
    <w:rsid w:val="005A4793"/>
    <w:rsid w:val="005A6D13"/>
    <w:rsid w:val="005A7A3C"/>
    <w:rsid w:val="005B658D"/>
    <w:rsid w:val="005C0C16"/>
    <w:rsid w:val="005C3ED3"/>
    <w:rsid w:val="005D17DA"/>
    <w:rsid w:val="005E53EE"/>
    <w:rsid w:val="005E6BE0"/>
    <w:rsid w:val="005F205B"/>
    <w:rsid w:val="005F4219"/>
    <w:rsid w:val="005F495A"/>
    <w:rsid w:val="00600C78"/>
    <w:rsid w:val="006045D0"/>
    <w:rsid w:val="00605F03"/>
    <w:rsid w:val="00607AD4"/>
    <w:rsid w:val="0061054F"/>
    <w:rsid w:val="00622EE2"/>
    <w:rsid w:val="00627A2D"/>
    <w:rsid w:val="00633CA1"/>
    <w:rsid w:val="00633D73"/>
    <w:rsid w:val="006341D5"/>
    <w:rsid w:val="00635C02"/>
    <w:rsid w:val="00644463"/>
    <w:rsid w:val="00647896"/>
    <w:rsid w:val="00651132"/>
    <w:rsid w:val="00653BB6"/>
    <w:rsid w:val="00656321"/>
    <w:rsid w:val="006567F9"/>
    <w:rsid w:val="00660B11"/>
    <w:rsid w:val="00681185"/>
    <w:rsid w:val="00681C31"/>
    <w:rsid w:val="00682412"/>
    <w:rsid w:val="00693A0B"/>
    <w:rsid w:val="00696148"/>
    <w:rsid w:val="0069765C"/>
    <w:rsid w:val="006A0FD3"/>
    <w:rsid w:val="006A39CE"/>
    <w:rsid w:val="006A50A0"/>
    <w:rsid w:val="006A6C14"/>
    <w:rsid w:val="006B26D1"/>
    <w:rsid w:val="006B6450"/>
    <w:rsid w:val="006C3696"/>
    <w:rsid w:val="006C5336"/>
    <w:rsid w:val="006C5A47"/>
    <w:rsid w:val="006C6567"/>
    <w:rsid w:val="006E2F79"/>
    <w:rsid w:val="006E5845"/>
    <w:rsid w:val="006F19C0"/>
    <w:rsid w:val="006F499B"/>
    <w:rsid w:val="006F4D43"/>
    <w:rsid w:val="006F51E2"/>
    <w:rsid w:val="006F700F"/>
    <w:rsid w:val="007058E0"/>
    <w:rsid w:val="00711220"/>
    <w:rsid w:val="00711B8A"/>
    <w:rsid w:val="00717FEC"/>
    <w:rsid w:val="0072402D"/>
    <w:rsid w:val="0072420B"/>
    <w:rsid w:val="0072506A"/>
    <w:rsid w:val="0072611C"/>
    <w:rsid w:val="00734694"/>
    <w:rsid w:val="0073495B"/>
    <w:rsid w:val="00734A72"/>
    <w:rsid w:val="0073636E"/>
    <w:rsid w:val="00736AC0"/>
    <w:rsid w:val="00737B38"/>
    <w:rsid w:val="007406F7"/>
    <w:rsid w:val="0074286F"/>
    <w:rsid w:val="007447A0"/>
    <w:rsid w:val="007473ED"/>
    <w:rsid w:val="00747BD0"/>
    <w:rsid w:val="0075403A"/>
    <w:rsid w:val="0075621E"/>
    <w:rsid w:val="00756546"/>
    <w:rsid w:val="007609C8"/>
    <w:rsid w:val="00760B7C"/>
    <w:rsid w:val="00761126"/>
    <w:rsid w:val="007613EC"/>
    <w:rsid w:val="00761EA4"/>
    <w:rsid w:val="00762ABA"/>
    <w:rsid w:val="00762B92"/>
    <w:rsid w:val="00764536"/>
    <w:rsid w:val="00771B22"/>
    <w:rsid w:val="007730CB"/>
    <w:rsid w:val="00773D30"/>
    <w:rsid w:val="00773E62"/>
    <w:rsid w:val="00777E2C"/>
    <w:rsid w:val="00782E98"/>
    <w:rsid w:val="00783559"/>
    <w:rsid w:val="0079256F"/>
    <w:rsid w:val="00793A25"/>
    <w:rsid w:val="00793FD2"/>
    <w:rsid w:val="00797427"/>
    <w:rsid w:val="007A445F"/>
    <w:rsid w:val="007A61B6"/>
    <w:rsid w:val="007A742A"/>
    <w:rsid w:val="007B7AED"/>
    <w:rsid w:val="007C0F27"/>
    <w:rsid w:val="007C5CE3"/>
    <w:rsid w:val="007C7537"/>
    <w:rsid w:val="007C7D16"/>
    <w:rsid w:val="007D2B26"/>
    <w:rsid w:val="007D2CBE"/>
    <w:rsid w:val="007D7FAA"/>
    <w:rsid w:val="007D7FAE"/>
    <w:rsid w:val="007E146A"/>
    <w:rsid w:val="007E7FC7"/>
    <w:rsid w:val="008012EA"/>
    <w:rsid w:val="00801DFD"/>
    <w:rsid w:val="00802E6C"/>
    <w:rsid w:val="00813363"/>
    <w:rsid w:val="00814511"/>
    <w:rsid w:val="008160DC"/>
    <w:rsid w:val="00823B1C"/>
    <w:rsid w:val="008319D4"/>
    <w:rsid w:val="00837158"/>
    <w:rsid w:val="00840AE0"/>
    <w:rsid w:val="00850FC4"/>
    <w:rsid w:val="008552A5"/>
    <w:rsid w:val="00855B67"/>
    <w:rsid w:val="00855C42"/>
    <w:rsid w:val="00856636"/>
    <w:rsid w:val="00856648"/>
    <w:rsid w:val="0086399B"/>
    <w:rsid w:val="00865C37"/>
    <w:rsid w:val="00867F46"/>
    <w:rsid w:val="00872EEB"/>
    <w:rsid w:val="0087623E"/>
    <w:rsid w:val="00881B81"/>
    <w:rsid w:val="00884D39"/>
    <w:rsid w:val="00890B94"/>
    <w:rsid w:val="00896D83"/>
    <w:rsid w:val="008A02B1"/>
    <w:rsid w:val="008A4311"/>
    <w:rsid w:val="008A44E1"/>
    <w:rsid w:val="008A5F84"/>
    <w:rsid w:val="008A69C2"/>
    <w:rsid w:val="008B1E76"/>
    <w:rsid w:val="008C0465"/>
    <w:rsid w:val="008C1257"/>
    <w:rsid w:val="008C2028"/>
    <w:rsid w:val="008D03B9"/>
    <w:rsid w:val="008D1BE7"/>
    <w:rsid w:val="008D31ED"/>
    <w:rsid w:val="008D589F"/>
    <w:rsid w:val="008D7B3F"/>
    <w:rsid w:val="008E2E13"/>
    <w:rsid w:val="008F1736"/>
    <w:rsid w:val="009119A6"/>
    <w:rsid w:val="00913214"/>
    <w:rsid w:val="00914590"/>
    <w:rsid w:val="00921F40"/>
    <w:rsid w:val="00926C70"/>
    <w:rsid w:val="009342F3"/>
    <w:rsid w:val="00937910"/>
    <w:rsid w:val="00940EC9"/>
    <w:rsid w:val="00941FEB"/>
    <w:rsid w:val="009441E9"/>
    <w:rsid w:val="00945C5B"/>
    <w:rsid w:val="00951EFF"/>
    <w:rsid w:val="009531E2"/>
    <w:rsid w:val="00955956"/>
    <w:rsid w:val="009604CA"/>
    <w:rsid w:val="00967052"/>
    <w:rsid w:val="009713A3"/>
    <w:rsid w:val="00971F06"/>
    <w:rsid w:val="00974BB4"/>
    <w:rsid w:val="00974D59"/>
    <w:rsid w:val="009815DC"/>
    <w:rsid w:val="0098207D"/>
    <w:rsid w:val="00985DFA"/>
    <w:rsid w:val="00992860"/>
    <w:rsid w:val="00993529"/>
    <w:rsid w:val="00996284"/>
    <w:rsid w:val="00997516"/>
    <w:rsid w:val="00997BA2"/>
    <w:rsid w:val="009A0A8F"/>
    <w:rsid w:val="009A422E"/>
    <w:rsid w:val="009C2114"/>
    <w:rsid w:val="009C68B2"/>
    <w:rsid w:val="009C714D"/>
    <w:rsid w:val="009D0A1C"/>
    <w:rsid w:val="009D5CE7"/>
    <w:rsid w:val="009D75BE"/>
    <w:rsid w:val="009E17C6"/>
    <w:rsid w:val="009E2A86"/>
    <w:rsid w:val="009E2C7E"/>
    <w:rsid w:val="009E3436"/>
    <w:rsid w:val="00A058EC"/>
    <w:rsid w:val="00A0674A"/>
    <w:rsid w:val="00A10BF1"/>
    <w:rsid w:val="00A10E03"/>
    <w:rsid w:val="00A12B4C"/>
    <w:rsid w:val="00A2612C"/>
    <w:rsid w:val="00A31B4C"/>
    <w:rsid w:val="00A3480F"/>
    <w:rsid w:val="00A60A09"/>
    <w:rsid w:val="00A72D12"/>
    <w:rsid w:val="00A739AB"/>
    <w:rsid w:val="00A7465C"/>
    <w:rsid w:val="00A76AF6"/>
    <w:rsid w:val="00A81F6B"/>
    <w:rsid w:val="00A83986"/>
    <w:rsid w:val="00A865F7"/>
    <w:rsid w:val="00A87FDD"/>
    <w:rsid w:val="00A91BE3"/>
    <w:rsid w:val="00A9280F"/>
    <w:rsid w:val="00AA2667"/>
    <w:rsid w:val="00AA31C7"/>
    <w:rsid w:val="00AB11C5"/>
    <w:rsid w:val="00AB5C2C"/>
    <w:rsid w:val="00AB75AE"/>
    <w:rsid w:val="00AC1700"/>
    <w:rsid w:val="00AC276A"/>
    <w:rsid w:val="00AD024C"/>
    <w:rsid w:val="00AD4DC6"/>
    <w:rsid w:val="00AD565A"/>
    <w:rsid w:val="00AE4FD6"/>
    <w:rsid w:val="00AE5D0B"/>
    <w:rsid w:val="00AF1959"/>
    <w:rsid w:val="00AF23DB"/>
    <w:rsid w:val="00B04DF8"/>
    <w:rsid w:val="00B20DEB"/>
    <w:rsid w:val="00B26652"/>
    <w:rsid w:val="00B35EF6"/>
    <w:rsid w:val="00B40249"/>
    <w:rsid w:val="00B41AC3"/>
    <w:rsid w:val="00B42691"/>
    <w:rsid w:val="00B42743"/>
    <w:rsid w:val="00B47AD7"/>
    <w:rsid w:val="00B52AF1"/>
    <w:rsid w:val="00B574AF"/>
    <w:rsid w:val="00B606DF"/>
    <w:rsid w:val="00B6316B"/>
    <w:rsid w:val="00B64E79"/>
    <w:rsid w:val="00B72D00"/>
    <w:rsid w:val="00B7409C"/>
    <w:rsid w:val="00B77565"/>
    <w:rsid w:val="00B8007B"/>
    <w:rsid w:val="00B90FA0"/>
    <w:rsid w:val="00BA0609"/>
    <w:rsid w:val="00BA6D70"/>
    <w:rsid w:val="00BA7738"/>
    <w:rsid w:val="00BA78E7"/>
    <w:rsid w:val="00BB1DBC"/>
    <w:rsid w:val="00BB3B8D"/>
    <w:rsid w:val="00BB429B"/>
    <w:rsid w:val="00BB4A86"/>
    <w:rsid w:val="00BB4EE5"/>
    <w:rsid w:val="00BB7A5E"/>
    <w:rsid w:val="00BC16D2"/>
    <w:rsid w:val="00BC2E9E"/>
    <w:rsid w:val="00BD3861"/>
    <w:rsid w:val="00BD5FB6"/>
    <w:rsid w:val="00BD6905"/>
    <w:rsid w:val="00BD75C2"/>
    <w:rsid w:val="00BE2DF3"/>
    <w:rsid w:val="00BE3C76"/>
    <w:rsid w:val="00BE6EED"/>
    <w:rsid w:val="00BF16D1"/>
    <w:rsid w:val="00BF1AF0"/>
    <w:rsid w:val="00BF1B57"/>
    <w:rsid w:val="00BF21CA"/>
    <w:rsid w:val="00BF2AA6"/>
    <w:rsid w:val="00C0225C"/>
    <w:rsid w:val="00C14D61"/>
    <w:rsid w:val="00C166DD"/>
    <w:rsid w:val="00C1785D"/>
    <w:rsid w:val="00C17DE6"/>
    <w:rsid w:val="00C23D79"/>
    <w:rsid w:val="00C2455C"/>
    <w:rsid w:val="00C30634"/>
    <w:rsid w:val="00C34A02"/>
    <w:rsid w:val="00C37897"/>
    <w:rsid w:val="00C40603"/>
    <w:rsid w:val="00C47AC4"/>
    <w:rsid w:val="00C51934"/>
    <w:rsid w:val="00C528DF"/>
    <w:rsid w:val="00C53622"/>
    <w:rsid w:val="00C55C61"/>
    <w:rsid w:val="00C64E51"/>
    <w:rsid w:val="00C775E1"/>
    <w:rsid w:val="00C800A4"/>
    <w:rsid w:val="00C807E5"/>
    <w:rsid w:val="00C8338A"/>
    <w:rsid w:val="00C939A9"/>
    <w:rsid w:val="00C94974"/>
    <w:rsid w:val="00C968C1"/>
    <w:rsid w:val="00CA009C"/>
    <w:rsid w:val="00CA59AF"/>
    <w:rsid w:val="00CA5D55"/>
    <w:rsid w:val="00CA60F6"/>
    <w:rsid w:val="00CB1F7B"/>
    <w:rsid w:val="00CB21F8"/>
    <w:rsid w:val="00CC182E"/>
    <w:rsid w:val="00CC1B54"/>
    <w:rsid w:val="00CD5226"/>
    <w:rsid w:val="00CE1992"/>
    <w:rsid w:val="00CE2BD4"/>
    <w:rsid w:val="00CE7881"/>
    <w:rsid w:val="00CF18D8"/>
    <w:rsid w:val="00CF6838"/>
    <w:rsid w:val="00D072AE"/>
    <w:rsid w:val="00D10C6E"/>
    <w:rsid w:val="00D17DB0"/>
    <w:rsid w:val="00D27436"/>
    <w:rsid w:val="00D3175F"/>
    <w:rsid w:val="00D32934"/>
    <w:rsid w:val="00D35006"/>
    <w:rsid w:val="00D4796B"/>
    <w:rsid w:val="00D50CEC"/>
    <w:rsid w:val="00D513F8"/>
    <w:rsid w:val="00D51AF2"/>
    <w:rsid w:val="00D55E74"/>
    <w:rsid w:val="00D63902"/>
    <w:rsid w:val="00D639E0"/>
    <w:rsid w:val="00D67A7C"/>
    <w:rsid w:val="00D67B3A"/>
    <w:rsid w:val="00D7197D"/>
    <w:rsid w:val="00D71B26"/>
    <w:rsid w:val="00D71BA8"/>
    <w:rsid w:val="00D760FB"/>
    <w:rsid w:val="00D77C84"/>
    <w:rsid w:val="00D804A3"/>
    <w:rsid w:val="00D85579"/>
    <w:rsid w:val="00D85D0C"/>
    <w:rsid w:val="00D868B8"/>
    <w:rsid w:val="00D93333"/>
    <w:rsid w:val="00D95A06"/>
    <w:rsid w:val="00DA4F69"/>
    <w:rsid w:val="00DB217F"/>
    <w:rsid w:val="00DB2D87"/>
    <w:rsid w:val="00DB40EF"/>
    <w:rsid w:val="00DC1D2E"/>
    <w:rsid w:val="00DC1EAF"/>
    <w:rsid w:val="00DC526A"/>
    <w:rsid w:val="00DC5E8D"/>
    <w:rsid w:val="00DD318C"/>
    <w:rsid w:val="00DD68FE"/>
    <w:rsid w:val="00DE15E0"/>
    <w:rsid w:val="00DE2379"/>
    <w:rsid w:val="00DE5225"/>
    <w:rsid w:val="00DE628E"/>
    <w:rsid w:val="00DF32BD"/>
    <w:rsid w:val="00DF67A4"/>
    <w:rsid w:val="00DF7D29"/>
    <w:rsid w:val="00E01DE0"/>
    <w:rsid w:val="00E01F9B"/>
    <w:rsid w:val="00E04BF6"/>
    <w:rsid w:val="00E05AE0"/>
    <w:rsid w:val="00E06FBF"/>
    <w:rsid w:val="00E14D4D"/>
    <w:rsid w:val="00E20C1B"/>
    <w:rsid w:val="00E230DB"/>
    <w:rsid w:val="00E242D2"/>
    <w:rsid w:val="00E2520A"/>
    <w:rsid w:val="00E26456"/>
    <w:rsid w:val="00E377B4"/>
    <w:rsid w:val="00E4100A"/>
    <w:rsid w:val="00E43218"/>
    <w:rsid w:val="00E446AB"/>
    <w:rsid w:val="00E44A2E"/>
    <w:rsid w:val="00E46668"/>
    <w:rsid w:val="00E5184C"/>
    <w:rsid w:val="00E53692"/>
    <w:rsid w:val="00E545EC"/>
    <w:rsid w:val="00E54D82"/>
    <w:rsid w:val="00E55752"/>
    <w:rsid w:val="00E56684"/>
    <w:rsid w:val="00E614A9"/>
    <w:rsid w:val="00E6675E"/>
    <w:rsid w:val="00E726A9"/>
    <w:rsid w:val="00E752EF"/>
    <w:rsid w:val="00E77421"/>
    <w:rsid w:val="00E77820"/>
    <w:rsid w:val="00E81883"/>
    <w:rsid w:val="00E84964"/>
    <w:rsid w:val="00E91A9B"/>
    <w:rsid w:val="00E94F41"/>
    <w:rsid w:val="00E951A1"/>
    <w:rsid w:val="00E95B40"/>
    <w:rsid w:val="00EA2A77"/>
    <w:rsid w:val="00EA3408"/>
    <w:rsid w:val="00EA3961"/>
    <w:rsid w:val="00EA6F82"/>
    <w:rsid w:val="00EB0E81"/>
    <w:rsid w:val="00EB27B6"/>
    <w:rsid w:val="00EB4780"/>
    <w:rsid w:val="00EB4F93"/>
    <w:rsid w:val="00EB764B"/>
    <w:rsid w:val="00EC3E94"/>
    <w:rsid w:val="00ED479F"/>
    <w:rsid w:val="00ED4CD6"/>
    <w:rsid w:val="00ED65CA"/>
    <w:rsid w:val="00ED6A1C"/>
    <w:rsid w:val="00ED7AF9"/>
    <w:rsid w:val="00F04974"/>
    <w:rsid w:val="00F122B5"/>
    <w:rsid w:val="00F21711"/>
    <w:rsid w:val="00F220EC"/>
    <w:rsid w:val="00F24F3C"/>
    <w:rsid w:val="00F25216"/>
    <w:rsid w:val="00F278F5"/>
    <w:rsid w:val="00F305E8"/>
    <w:rsid w:val="00F34278"/>
    <w:rsid w:val="00F35361"/>
    <w:rsid w:val="00F35DAF"/>
    <w:rsid w:val="00F42BDD"/>
    <w:rsid w:val="00F44013"/>
    <w:rsid w:val="00F45D94"/>
    <w:rsid w:val="00F46249"/>
    <w:rsid w:val="00F519D9"/>
    <w:rsid w:val="00F51CFB"/>
    <w:rsid w:val="00F52B58"/>
    <w:rsid w:val="00F56AEC"/>
    <w:rsid w:val="00F617AC"/>
    <w:rsid w:val="00F6312D"/>
    <w:rsid w:val="00F6481D"/>
    <w:rsid w:val="00F7012C"/>
    <w:rsid w:val="00F7454F"/>
    <w:rsid w:val="00F74BED"/>
    <w:rsid w:val="00F76C73"/>
    <w:rsid w:val="00F8054C"/>
    <w:rsid w:val="00F81E49"/>
    <w:rsid w:val="00F824F8"/>
    <w:rsid w:val="00F82586"/>
    <w:rsid w:val="00F85AF1"/>
    <w:rsid w:val="00F8661C"/>
    <w:rsid w:val="00F878F4"/>
    <w:rsid w:val="00F915CA"/>
    <w:rsid w:val="00FA067E"/>
    <w:rsid w:val="00FA1ACE"/>
    <w:rsid w:val="00FA2DE0"/>
    <w:rsid w:val="00FA6D7A"/>
    <w:rsid w:val="00FA7DAE"/>
    <w:rsid w:val="00FB148B"/>
    <w:rsid w:val="00FB6803"/>
    <w:rsid w:val="00FB6A3C"/>
    <w:rsid w:val="00FC17F9"/>
    <w:rsid w:val="00FD026E"/>
    <w:rsid w:val="00FD4562"/>
    <w:rsid w:val="00FD6330"/>
    <w:rsid w:val="00FE1879"/>
    <w:rsid w:val="00FE1F23"/>
    <w:rsid w:val="00FE4BC0"/>
    <w:rsid w:val="00FE73E3"/>
    <w:rsid w:val="00FF0637"/>
    <w:rsid w:val="00FF3608"/>
    <w:rsid w:val="00FF3B00"/>
    <w:rsid w:val="017428A2"/>
    <w:rsid w:val="032403EF"/>
    <w:rsid w:val="036CDD3C"/>
    <w:rsid w:val="05736C5E"/>
    <w:rsid w:val="05B7629F"/>
    <w:rsid w:val="074BC132"/>
    <w:rsid w:val="07E33BEF"/>
    <w:rsid w:val="081DC1BB"/>
    <w:rsid w:val="08466070"/>
    <w:rsid w:val="08CDDEFF"/>
    <w:rsid w:val="09305888"/>
    <w:rsid w:val="0937258E"/>
    <w:rsid w:val="0945C3DE"/>
    <w:rsid w:val="09535F54"/>
    <w:rsid w:val="0998A20F"/>
    <w:rsid w:val="09F87EBE"/>
    <w:rsid w:val="0A7602FA"/>
    <w:rsid w:val="0AC890E2"/>
    <w:rsid w:val="0BA5EBF4"/>
    <w:rsid w:val="0BDF5C6D"/>
    <w:rsid w:val="0C046E1D"/>
    <w:rsid w:val="0D01B661"/>
    <w:rsid w:val="0D1A828E"/>
    <w:rsid w:val="0DB52228"/>
    <w:rsid w:val="0DBDB558"/>
    <w:rsid w:val="0DC020EC"/>
    <w:rsid w:val="0DFE6C1A"/>
    <w:rsid w:val="0F3662CB"/>
    <w:rsid w:val="0F6DAF20"/>
    <w:rsid w:val="10C9B2A2"/>
    <w:rsid w:val="10D327EC"/>
    <w:rsid w:val="11411E34"/>
    <w:rsid w:val="11D30298"/>
    <w:rsid w:val="12095555"/>
    <w:rsid w:val="122307E2"/>
    <w:rsid w:val="12BA00E6"/>
    <w:rsid w:val="13067AFB"/>
    <w:rsid w:val="133DD70F"/>
    <w:rsid w:val="13A2A64C"/>
    <w:rsid w:val="13F464A6"/>
    <w:rsid w:val="1431B711"/>
    <w:rsid w:val="154B8774"/>
    <w:rsid w:val="16E9F8EA"/>
    <w:rsid w:val="17179DC4"/>
    <w:rsid w:val="175E9327"/>
    <w:rsid w:val="1762707F"/>
    <w:rsid w:val="177B48D5"/>
    <w:rsid w:val="180A3B05"/>
    <w:rsid w:val="185B0300"/>
    <w:rsid w:val="18C84D5B"/>
    <w:rsid w:val="1961D257"/>
    <w:rsid w:val="19B94E94"/>
    <w:rsid w:val="1A80DD40"/>
    <w:rsid w:val="1B548B07"/>
    <w:rsid w:val="1BB72F4C"/>
    <w:rsid w:val="1BBF433F"/>
    <w:rsid w:val="1C07E39E"/>
    <w:rsid w:val="1C4B215B"/>
    <w:rsid w:val="1C74597C"/>
    <w:rsid w:val="1CD1DB76"/>
    <w:rsid w:val="1D8A6BB1"/>
    <w:rsid w:val="1E066B39"/>
    <w:rsid w:val="1ECD62BA"/>
    <w:rsid w:val="1FD59312"/>
    <w:rsid w:val="1FF61B94"/>
    <w:rsid w:val="200CBF0A"/>
    <w:rsid w:val="202EDE2A"/>
    <w:rsid w:val="2053040F"/>
    <w:rsid w:val="218390D2"/>
    <w:rsid w:val="21E8DEF7"/>
    <w:rsid w:val="2268F8D1"/>
    <w:rsid w:val="22AA97BD"/>
    <w:rsid w:val="23001EBE"/>
    <w:rsid w:val="24666034"/>
    <w:rsid w:val="24B56AE9"/>
    <w:rsid w:val="24EADF88"/>
    <w:rsid w:val="2513FCF8"/>
    <w:rsid w:val="25981216"/>
    <w:rsid w:val="25A1719A"/>
    <w:rsid w:val="26FE5920"/>
    <w:rsid w:val="271E4DCB"/>
    <w:rsid w:val="27BE42CA"/>
    <w:rsid w:val="288F69A2"/>
    <w:rsid w:val="289CC171"/>
    <w:rsid w:val="29959005"/>
    <w:rsid w:val="2A0E16AF"/>
    <w:rsid w:val="2A1F77C1"/>
    <w:rsid w:val="2B740760"/>
    <w:rsid w:val="2BBE61A0"/>
    <w:rsid w:val="2BC6C8E4"/>
    <w:rsid w:val="2C534B27"/>
    <w:rsid w:val="2DFF0D0E"/>
    <w:rsid w:val="2E72CE15"/>
    <w:rsid w:val="2E7330CF"/>
    <w:rsid w:val="2EAB0FA2"/>
    <w:rsid w:val="2ED3162D"/>
    <w:rsid w:val="2ED6B262"/>
    <w:rsid w:val="2FA2C9D6"/>
    <w:rsid w:val="3101ABF1"/>
    <w:rsid w:val="314FE502"/>
    <w:rsid w:val="316154C7"/>
    <w:rsid w:val="316189ED"/>
    <w:rsid w:val="3196FBF0"/>
    <w:rsid w:val="3233EDBA"/>
    <w:rsid w:val="32D6FB66"/>
    <w:rsid w:val="33068B80"/>
    <w:rsid w:val="332E8672"/>
    <w:rsid w:val="33412F76"/>
    <w:rsid w:val="34EEA991"/>
    <w:rsid w:val="34F69C79"/>
    <w:rsid w:val="352548D5"/>
    <w:rsid w:val="354B9C1D"/>
    <w:rsid w:val="358C92B7"/>
    <w:rsid w:val="363CC9B6"/>
    <w:rsid w:val="365150ED"/>
    <w:rsid w:val="3716E339"/>
    <w:rsid w:val="379DCFFE"/>
    <w:rsid w:val="37DE74D9"/>
    <w:rsid w:val="38800A72"/>
    <w:rsid w:val="390C8074"/>
    <w:rsid w:val="39BB3E72"/>
    <w:rsid w:val="39BFA8D9"/>
    <w:rsid w:val="39F9DDB5"/>
    <w:rsid w:val="3A63D8A6"/>
    <w:rsid w:val="3A6F9089"/>
    <w:rsid w:val="3B640564"/>
    <w:rsid w:val="3BDADC63"/>
    <w:rsid w:val="3C456396"/>
    <w:rsid w:val="3C9B7AD0"/>
    <w:rsid w:val="3CE37D48"/>
    <w:rsid w:val="3D04D46C"/>
    <w:rsid w:val="3DA8C574"/>
    <w:rsid w:val="3EC14A95"/>
    <w:rsid w:val="3F746272"/>
    <w:rsid w:val="3F9C11C3"/>
    <w:rsid w:val="406B4FED"/>
    <w:rsid w:val="40ED6690"/>
    <w:rsid w:val="424B9EA4"/>
    <w:rsid w:val="42718B4D"/>
    <w:rsid w:val="432095EA"/>
    <w:rsid w:val="442A69B1"/>
    <w:rsid w:val="4440A0B4"/>
    <w:rsid w:val="44B61DFF"/>
    <w:rsid w:val="458616BC"/>
    <w:rsid w:val="46761EFC"/>
    <w:rsid w:val="468A134F"/>
    <w:rsid w:val="47079A21"/>
    <w:rsid w:val="4826DB8A"/>
    <w:rsid w:val="4842A5BA"/>
    <w:rsid w:val="48933A56"/>
    <w:rsid w:val="491E665C"/>
    <w:rsid w:val="4976FB17"/>
    <w:rsid w:val="49A76CA9"/>
    <w:rsid w:val="4A5E7405"/>
    <w:rsid w:val="4A74C8A5"/>
    <w:rsid w:val="4AD02866"/>
    <w:rsid w:val="4B4525BA"/>
    <w:rsid w:val="4B5E87BC"/>
    <w:rsid w:val="4BD400F8"/>
    <w:rsid w:val="4BDB6D0D"/>
    <w:rsid w:val="4C59FEFF"/>
    <w:rsid w:val="4C94D33E"/>
    <w:rsid w:val="4D632016"/>
    <w:rsid w:val="4D80FE65"/>
    <w:rsid w:val="4DACAF15"/>
    <w:rsid w:val="4E1A758D"/>
    <w:rsid w:val="4EB4739E"/>
    <w:rsid w:val="5030F438"/>
    <w:rsid w:val="50CC21C8"/>
    <w:rsid w:val="52132814"/>
    <w:rsid w:val="5293A9B4"/>
    <w:rsid w:val="5376DA1A"/>
    <w:rsid w:val="53AD6799"/>
    <w:rsid w:val="5475F957"/>
    <w:rsid w:val="54B37A50"/>
    <w:rsid w:val="5551740B"/>
    <w:rsid w:val="55642DB8"/>
    <w:rsid w:val="55655EFB"/>
    <w:rsid w:val="5597C87A"/>
    <w:rsid w:val="55C61037"/>
    <w:rsid w:val="55EC8BF8"/>
    <w:rsid w:val="56465FAC"/>
    <w:rsid w:val="5647A0DF"/>
    <w:rsid w:val="57448788"/>
    <w:rsid w:val="57B93AB8"/>
    <w:rsid w:val="5828A889"/>
    <w:rsid w:val="586E6244"/>
    <w:rsid w:val="59404F0C"/>
    <w:rsid w:val="598D05CB"/>
    <w:rsid w:val="5BA4AEE1"/>
    <w:rsid w:val="5BDFB556"/>
    <w:rsid w:val="5C3B960D"/>
    <w:rsid w:val="5C6D7992"/>
    <w:rsid w:val="5C84C97C"/>
    <w:rsid w:val="5CA4AE56"/>
    <w:rsid w:val="5DBF9BD1"/>
    <w:rsid w:val="5F02F82B"/>
    <w:rsid w:val="60E2F828"/>
    <w:rsid w:val="60EA146B"/>
    <w:rsid w:val="6185ADAF"/>
    <w:rsid w:val="61B8743C"/>
    <w:rsid w:val="620928DF"/>
    <w:rsid w:val="62F0A7F1"/>
    <w:rsid w:val="630192A2"/>
    <w:rsid w:val="6436FC6F"/>
    <w:rsid w:val="64F24BC0"/>
    <w:rsid w:val="658D5D8F"/>
    <w:rsid w:val="65B97BB0"/>
    <w:rsid w:val="66E81128"/>
    <w:rsid w:val="67059F29"/>
    <w:rsid w:val="672778F2"/>
    <w:rsid w:val="673BC760"/>
    <w:rsid w:val="68415EF5"/>
    <w:rsid w:val="689E7A48"/>
    <w:rsid w:val="68C473B6"/>
    <w:rsid w:val="68ECF807"/>
    <w:rsid w:val="68EF3743"/>
    <w:rsid w:val="68FCB06C"/>
    <w:rsid w:val="690B1C7B"/>
    <w:rsid w:val="69797BC6"/>
    <w:rsid w:val="69935863"/>
    <w:rsid w:val="6B5F8B77"/>
    <w:rsid w:val="6BF4A674"/>
    <w:rsid w:val="6C2CBD91"/>
    <w:rsid w:val="6CA20B36"/>
    <w:rsid w:val="6D181177"/>
    <w:rsid w:val="6EC71630"/>
    <w:rsid w:val="71EB735D"/>
    <w:rsid w:val="71FC158E"/>
    <w:rsid w:val="725BB401"/>
    <w:rsid w:val="7371D0B7"/>
    <w:rsid w:val="73AD3557"/>
    <w:rsid w:val="759DB55C"/>
    <w:rsid w:val="76BA2AAB"/>
    <w:rsid w:val="777DD934"/>
    <w:rsid w:val="77873F94"/>
    <w:rsid w:val="780CF252"/>
    <w:rsid w:val="781F26E2"/>
    <w:rsid w:val="782948C7"/>
    <w:rsid w:val="793AA5B8"/>
    <w:rsid w:val="79E4AE4C"/>
    <w:rsid w:val="7A59F2BD"/>
    <w:rsid w:val="7AD4162B"/>
    <w:rsid w:val="7AF97790"/>
    <w:rsid w:val="7BF181C2"/>
    <w:rsid w:val="7C88258D"/>
    <w:rsid w:val="7C8E406C"/>
    <w:rsid w:val="7CA683A0"/>
    <w:rsid w:val="7CB911B3"/>
    <w:rsid w:val="7DB4B7EC"/>
    <w:rsid w:val="7DF8AD71"/>
    <w:rsid w:val="7E26C96F"/>
    <w:rsid w:val="7EA47BCA"/>
    <w:rsid w:val="7FADE146"/>
    <w:rsid w:val="7FF47B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31B9"/>
  <w15:chartTrackingRefBased/>
  <w15:docId w15:val="{7E8B1E57-4C1C-4969-968B-BF4A8BBB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A09"/>
    <w:pPr>
      <w:spacing w:line="279" w:lineRule="auto"/>
    </w:pPr>
    <w:rPr>
      <w:kern w:val="0"/>
      <w:lang w:val="sv-SE"/>
      <w14:ligatures w14:val="none"/>
    </w:rPr>
  </w:style>
  <w:style w:type="paragraph" w:styleId="Rubrik1">
    <w:name w:val="heading 1"/>
    <w:basedOn w:val="Normal"/>
    <w:next w:val="Normal"/>
    <w:link w:val="Rubrik1Char"/>
    <w:uiPriority w:val="9"/>
    <w:qFormat/>
    <w:rsid w:val="00573B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73B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73B6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73B6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73B6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73B6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73B6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73B6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73B6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3B6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73B6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73B6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73B6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73B6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73B6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73B6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73B6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73B64"/>
    <w:rPr>
      <w:rFonts w:eastAsiaTheme="majorEastAsia" w:cstheme="majorBidi"/>
      <w:color w:val="272727" w:themeColor="text1" w:themeTint="D8"/>
    </w:rPr>
  </w:style>
  <w:style w:type="paragraph" w:styleId="Rubrik">
    <w:name w:val="Title"/>
    <w:basedOn w:val="Normal"/>
    <w:next w:val="Normal"/>
    <w:link w:val="RubrikChar"/>
    <w:uiPriority w:val="10"/>
    <w:qFormat/>
    <w:rsid w:val="00573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73B6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73B6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73B6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73B6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73B64"/>
    <w:rPr>
      <w:i/>
      <w:iCs/>
      <w:color w:val="404040" w:themeColor="text1" w:themeTint="BF"/>
    </w:rPr>
  </w:style>
  <w:style w:type="paragraph" w:styleId="Liststycke">
    <w:name w:val="List Paragraph"/>
    <w:basedOn w:val="Normal"/>
    <w:uiPriority w:val="34"/>
    <w:qFormat/>
    <w:rsid w:val="00573B64"/>
    <w:pPr>
      <w:ind w:left="720"/>
      <w:contextualSpacing/>
    </w:pPr>
  </w:style>
  <w:style w:type="character" w:styleId="Starkbetoning">
    <w:name w:val="Intense Emphasis"/>
    <w:basedOn w:val="Standardstycketeckensnitt"/>
    <w:uiPriority w:val="21"/>
    <w:qFormat/>
    <w:rsid w:val="00573B64"/>
    <w:rPr>
      <w:i/>
      <w:iCs/>
      <w:color w:val="0F4761" w:themeColor="accent1" w:themeShade="BF"/>
    </w:rPr>
  </w:style>
  <w:style w:type="paragraph" w:styleId="Starktcitat">
    <w:name w:val="Intense Quote"/>
    <w:basedOn w:val="Normal"/>
    <w:next w:val="Normal"/>
    <w:link w:val="StarktcitatChar"/>
    <w:uiPriority w:val="30"/>
    <w:qFormat/>
    <w:rsid w:val="00573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73B64"/>
    <w:rPr>
      <w:i/>
      <w:iCs/>
      <w:color w:val="0F4761" w:themeColor="accent1" w:themeShade="BF"/>
    </w:rPr>
  </w:style>
  <w:style w:type="character" w:styleId="Starkreferens">
    <w:name w:val="Intense Reference"/>
    <w:basedOn w:val="Standardstycketeckensnitt"/>
    <w:uiPriority w:val="32"/>
    <w:qFormat/>
    <w:rsid w:val="00573B64"/>
    <w:rPr>
      <w:b/>
      <w:bCs/>
      <w:smallCaps/>
      <w:color w:val="0F4761" w:themeColor="accent1" w:themeShade="BF"/>
      <w:spacing w:val="5"/>
    </w:rPr>
  </w:style>
  <w:style w:type="paragraph" w:styleId="Sidhuvud">
    <w:name w:val="header"/>
    <w:basedOn w:val="Normal"/>
    <w:link w:val="SidhuvudChar"/>
    <w:uiPriority w:val="99"/>
    <w:unhideWhenUsed/>
    <w:rsid w:val="002D3938"/>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2D3938"/>
  </w:style>
  <w:style w:type="paragraph" w:styleId="Sidfot">
    <w:name w:val="footer"/>
    <w:basedOn w:val="Normal"/>
    <w:link w:val="SidfotChar"/>
    <w:uiPriority w:val="99"/>
    <w:unhideWhenUsed/>
    <w:rsid w:val="002D3938"/>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2D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286840">
      <w:bodyDiv w:val="1"/>
      <w:marLeft w:val="0"/>
      <w:marRight w:val="0"/>
      <w:marTop w:val="0"/>
      <w:marBottom w:val="0"/>
      <w:divBdr>
        <w:top w:val="none" w:sz="0" w:space="0" w:color="auto"/>
        <w:left w:val="none" w:sz="0" w:space="0" w:color="auto"/>
        <w:bottom w:val="none" w:sz="0" w:space="0" w:color="auto"/>
        <w:right w:val="none" w:sz="0" w:space="0" w:color="auto"/>
      </w:divBdr>
    </w:div>
    <w:div w:id="193928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sophierudolph/Library/CloudStorage/OneDrive-AxoparBoatsOy/BM%20Brand%20&amp;%20Marketing%20-%20BM%20Communication%20and%20Launches%20(ex%20Lauches%20Dev)/Axopar%20-%20Launches%20&amp;%20MY%20Changes/MY26%20Changes/Axopar%2029%20News_Nauvo%20P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9" ma:contentTypeDescription="Create a new document." ma:contentTypeScope="" ma:versionID="23dcbadf91a22342da02cf0b9f9243ab">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3dfdbf3988812c2a8ff8c78cd68570bc"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237A4-1592-41BA-8EB9-81FFCFE857BF}">
  <ds:schemaRefs>
    <ds:schemaRef ds:uri="http://schemas.microsoft.com/office/2006/metadata/properties"/>
    <ds:schemaRef ds:uri="http://schemas.microsoft.com/office/infopath/2007/PartnerControls"/>
    <ds:schemaRef ds:uri="2259ec97-6da7-4328-9883-b1e96632ad3e"/>
    <ds:schemaRef ds:uri="c7b33ec3-4a00-4caa-a1dc-dd49aac0f6ab"/>
  </ds:schemaRefs>
</ds:datastoreItem>
</file>

<file path=customXml/itemProps2.xml><?xml version="1.0" encoding="utf-8"?>
<ds:datastoreItem xmlns:ds="http://schemas.openxmlformats.org/officeDocument/2006/customXml" ds:itemID="{00F04D41-D6D0-4CB3-854A-EF808F48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9ec97-6da7-4328-9883-b1e96632ad3e"/>
    <ds:schemaRef ds:uri="c7b33ec3-4a00-4caa-a1dc-dd49aac0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9A8D4-8A7D-4115-AB6D-77441DA13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Axopar 29 News_Nauvo Pre</Template>
  <TotalTime>0</TotalTime>
  <Pages>3</Pages>
  <Words>843</Words>
  <Characters>4470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Rudolph</dc:creator>
  <cp:keywords/>
  <dc:description/>
  <cp:lastModifiedBy>Alexander Nord</cp:lastModifiedBy>
  <cp:revision>2</cp:revision>
  <cp:lastPrinted>2025-06-07T03:30:00Z</cp:lastPrinted>
  <dcterms:created xsi:type="dcterms:W3CDTF">2025-06-10T05:15:00Z</dcterms:created>
  <dcterms:modified xsi:type="dcterms:W3CDTF">2025-06-10T05:15:00Z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ies>
</file>