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EDF42" w14:textId="5B8637CE" w:rsidR="00A21E66" w:rsidRPr="002351CA" w:rsidRDefault="00722611" w:rsidP="00FC0944">
      <w:pPr>
        <w:spacing w:before="100" w:beforeAutospacing="1" w:after="100" w:afterAutospacing="1" w:line="240" w:lineRule="auto"/>
        <w:jc w:val="center"/>
        <w:rPr>
          <w:rFonts w:ascii="Acumin Pro Condensed" w:eastAsia="Times New Roman" w:hAnsi="Acumin Pro Condensed"/>
          <w:b/>
          <w:bCs/>
          <w:color w:val="000000" w:themeColor="text1"/>
          <w:sz w:val="36"/>
          <w:szCs w:val="36"/>
          <w:lang w:val="en-US" w:eastAsia="sv-SE"/>
        </w:rPr>
      </w:pPr>
      <w:proofErr w:type="spellStart"/>
      <w:r w:rsidRPr="002351CA">
        <w:rPr>
          <w:rFonts w:ascii="Acumin Pro Condensed" w:eastAsia="Times New Roman" w:hAnsi="Acumin Pro Condensed"/>
          <w:b/>
          <w:bCs/>
          <w:color w:val="000000" w:themeColor="text1"/>
          <w:sz w:val="36"/>
          <w:szCs w:val="36"/>
          <w:lang w:eastAsia="sv-SE"/>
        </w:rPr>
        <w:t>AXOPAR</w:t>
      </w:r>
      <w:proofErr w:type="spellEnd"/>
      <w:r w:rsidRPr="002351CA">
        <w:rPr>
          <w:rFonts w:ascii="Acumin Pro Condensed" w:eastAsia="Times New Roman" w:hAnsi="Acumin Pro Condensed"/>
          <w:b/>
          <w:bCs/>
          <w:color w:val="000000" w:themeColor="text1"/>
          <w:sz w:val="36"/>
          <w:szCs w:val="36"/>
          <w:lang w:eastAsia="sv-SE"/>
        </w:rPr>
        <w:t xml:space="preserve"> AND FLITE MARK U.S. DEBUT OF NEW </w:t>
      </w:r>
      <w:proofErr w:type="spellStart"/>
      <w:r w:rsidRPr="002351CA">
        <w:rPr>
          <w:rFonts w:ascii="Acumin Pro Condensed" w:eastAsia="Times New Roman" w:hAnsi="Acumin Pro Condensed"/>
          <w:b/>
          <w:bCs/>
          <w:color w:val="000000" w:themeColor="text1"/>
          <w:sz w:val="36"/>
          <w:szCs w:val="36"/>
          <w:lang w:eastAsia="sv-SE"/>
        </w:rPr>
        <w:t>EFOILING</w:t>
      </w:r>
      <w:proofErr w:type="spellEnd"/>
      <w:r w:rsidRPr="002351CA">
        <w:rPr>
          <w:rFonts w:ascii="Acumin Pro Condensed" w:eastAsia="Times New Roman" w:hAnsi="Acumin Pro Condensed"/>
          <w:b/>
          <w:bCs/>
          <w:color w:val="000000" w:themeColor="text1"/>
          <w:sz w:val="36"/>
          <w:szCs w:val="36"/>
          <w:lang w:eastAsia="sv-SE"/>
        </w:rPr>
        <w:t xml:space="preserve"> BOARD SPECIFICALLY DESIGNED FOR BOATERS</w:t>
      </w:r>
    </w:p>
    <w:p w14:paraId="51A78680" w14:textId="41F453DB" w:rsidR="254523BE" w:rsidRPr="002351CA" w:rsidRDefault="254523BE" w:rsidP="254523BE">
      <w:pPr>
        <w:spacing w:line="257" w:lineRule="auto"/>
        <w:jc w:val="both"/>
        <w:rPr>
          <w:rFonts w:ascii="Acumin Pro" w:eastAsia="Acumin Pro" w:hAnsi="Acumin Pro" w:cs="Acumin Pro"/>
          <w:b/>
          <w:bCs/>
          <w:color w:val="000000" w:themeColor="text1"/>
          <w:sz w:val="18"/>
          <w:szCs w:val="18"/>
        </w:rPr>
      </w:pPr>
    </w:p>
    <w:p w14:paraId="518D36F8" w14:textId="3B72F4E0" w:rsidR="004E1309" w:rsidRPr="002351CA" w:rsidRDefault="003731C3" w:rsidP="0C489ADA">
      <w:pPr>
        <w:spacing w:line="257" w:lineRule="auto"/>
        <w:jc w:val="both"/>
        <w:rPr>
          <w:rFonts w:ascii="Acumin Pro" w:eastAsia="Acumin Pro" w:hAnsi="Acumin Pro" w:cs="Acumin Pro"/>
          <w:b/>
          <w:bCs/>
          <w:color w:val="000000" w:themeColor="text1"/>
          <w:sz w:val="18"/>
          <w:szCs w:val="18"/>
        </w:rPr>
      </w:pPr>
      <w:proofErr w:type="spellStart"/>
      <w:r w:rsidRPr="002351CA">
        <w:rPr>
          <w:rFonts w:ascii="Acumin Pro" w:eastAsia="Acumin Pro" w:hAnsi="Acumin Pro" w:cs="Acumin Pro"/>
          <w:b/>
          <w:bCs/>
          <w:color w:val="000000" w:themeColor="text1"/>
          <w:sz w:val="18"/>
          <w:szCs w:val="18"/>
        </w:rPr>
        <w:t>Axopar</w:t>
      </w:r>
      <w:proofErr w:type="spellEnd"/>
      <w:r w:rsidRPr="002351CA">
        <w:rPr>
          <w:rFonts w:ascii="Acumin Pro" w:eastAsia="Acumin Pro" w:hAnsi="Acumin Pro" w:cs="Acumin Pro"/>
          <w:b/>
          <w:bCs/>
          <w:color w:val="000000" w:themeColor="text1"/>
          <w:sz w:val="18"/>
          <w:szCs w:val="18"/>
        </w:rPr>
        <w:t xml:space="preserve"> and </w:t>
      </w:r>
      <w:proofErr w:type="gramStart"/>
      <w:r w:rsidRPr="002351CA">
        <w:rPr>
          <w:rFonts w:ascii="Acumin Pro" w:eastAsia="Acumin Pro" w:hAnsi="Acumin Pro" w:cs="Acumin Pro"/>
          <w:b/>
          <w:bCs/>
          <w:color w:val="000000" w:themeColor="text1"/>
          <w:sz w:val="18"/>
          <w:szCs w:val="18"/>
        </w:rPr>
        <w:t>Flite</w:t>
      </w:r>
      <w:proofErr w:type="gramEnd"/>
      <w:r w:rsidRPr="002351CA">
        <w:rPr>
          <w:rFonts w:ascii="Acumin Pro" w:eastAsia="Acumin Pro" w:hAnsi="Acumin Pro" w:cs="Acumin Pro"/>
          <w:b/>
          <w:bCs/>
          <w:color w:val="000000" w:themeColor="text1"/>
          <w:sz w:val="18"/>
          <w:szCs w:val="18"/>
        </w:rPr>
        <w:t xml:space="preserve">, global leaders in their respective industries, introduce their collaboration — the Flite AIR x </w:t>
      </w:r>
      <w:proofErr w:type="spellStart"/>
      <w:r w:rsidRPr="002351CA">
        <w:rPr>
          <w:rFonts w:ascii="Acumin Pro" w:eastAsia="Acumin Pro" w:hAnsi="Acumin Pro" w:cs="Acumin Pro"/>
          <w:b/>
          <w:bCs/>
          <w:color w:val="000000" w:themeColor="text1"/>
          <w:sz w:val="18"/>
          <w:szCs w:val="18"/>
        </w:rPr>
        <w:t>Axopar</w:t>
      </w:r>
      <w:proofErr w:type="spellEnd"/>
      <w:r w:rsidRPr="002351CA">
        <w:rPr>
          <w:rFonts w:ascii="Acumin Pro" w:eastAsia="Acumin Pro" w:hAnsi="Acumin Pro" w:cs="Acumin Pro"/>
          <w:b/>
          <w:bCs/>
          <w:color w:val="000000" w:themeColor="text1"/>
          <w:sz w:val="18"/>
          <w:szCs w:val="18"/>
        </w:rPr>
        <w:t xml:space="preserve"> </w:t>
      </w:r>
      <w:proofErr w:type="spellStart"/>
      <w:r w:rsidRPr="002351CA">
        <w:rPr>
          <w:rFonts w:ascii="Acumin Pro" w:eastAsia="Acumin Pro" w:hAnsi="Acumin Pro" w:cs="Acumin Pro"/>
          <w:b/>
          <w:bCs/>
          <w:color w:val="000000" w:themeColor="text1"/>
          <w:sz w:val="18"/>
          <w:szCs w:val="18"/>
        </w:rPr>
        <w:t>eFoiling</w:t>
      </w:r>
      <w:proofErr w:type="spellEnd"/>
      <w:r w:rsidRPr="002351CA">
        <w:rPr>
          <w:rFonts w:ascii="Acumin Pro" w:eastAsia="Acumin Pro" w:hAnsi="Acumin Pro" w:cs="Acumin Pro"/>
          <w:b/>
          <w:bCs/>
          <w:color w:val="000000" w:themeColor="text1"/>
          <w:sz w:val="18"/>
          <w:szCs w:val="18"/>
        </w:rPr>
        <w:t xml:space="preserve"> board — to the U.S. market at the Palm Beach International Boat Show</w:t>
      </w:r>
      <w:r w:rsidR="004E1309" w:rsidRPr="002351CA">
        <w:rPr>
          <w:rFonts w:ascii="Acumin Pro" w:eastAsia="Acumin Pro" w:hAnsi="Acumin Pro" w:cs="Acumin Pro"/>
          <w:b/>
          <w:bCs/>
          <w:color w:val="000000" w:themeColor="text1"/>
          <w:sz w:val="18"/>
          <w:szCs w:val="18"/>
        </w:rPr>
        <w:t xml:space="preserve">. </w:t>
      </w:r>
      <w:r w:rsidR="006B4CA2" w:rsidRPr="002351CA">
        <w:rPr>
          <w:rFonts w:ascii="Acumin Pro" w:eastAsia="Acumin Pro" w:hAnsi="Acumin Pro" w:cs="Acumin Pro"/>
          <w:b/>
          <w:bCs/>
          <w:color w:val="000000" w:themeColor="text1"/>
          <w:sz w:val="18"/>
          <w:szCs w:val="18"/>
        </w:rPr>
        <w:t>T</w:t>
      </w:r>
      <w:r w:rsidR="004E1309" w:rsidRPr="002351CA">
        <w:rPr>
          <w:rFonts w:ascii="Acumin Pro" w:eastAsia="Acumin Pro" w:hAnsi="Acumin Pro" w:cs="Acumin Pro"/>
          <w:b/>
          <w:bCs/>
          <w:color w:val="000000" w:themeColor="text1"/>
          <w:sz w:val="18"/>
          <w:szCs w:val="18"/>
        </w:rPr>
        <w:t xml:space="preserve">he purpose-built </w:t>
      </w:r>
      <w:proofErr w:type="spellStart"/>
      <w:r w:rsidR="004E1309" w:rsidRPr="002351CA">
        <w:rPr>
          <w:rFonts w:ascii="Acumin Pro" w:eastAsia="Acumin Pro" w:hAnsi="Acumin Pro" w:cs="Acumin Pro"/>
          <w:b/>
          <w:bCs/>
          <w:color w:val="000000" w:themeColor="text1"/>
          <w:sz w:val="18"/>
          <w:szCs w:val="18"/>
        </w:rPr>
        <w:t>eFoil</w:t>
      </w:r>
      <w:proofErr w:type="spellEnd"/>
      <w:r w:rsidR="004E1309" w:rsidRPr="002351CA">
        <w:rPr>
          <w:rFonts w:ascii="Acumin Pro" w:eastAsia="Acumin Pro" w:hAnsi="Acumin Pro" w:cs="Acumin Pro"/>
          <w:b/>
          <w:bCs/>
          <w:color w:val="000000" w:themeColor="text1"/>
          <w:sz w:val="18"/>
          <w:szCs w:val="18"/>
        </w:rPr>
        <w:t xml:space="preserve"> board is </w:t>
      </w:r>
      <w:r w:rsidR="00EB1F25" w:rsidRPr="002351CA">
        <w:rPr>
          <w:rFonts w:ascii="Acumin Pro" w:eastAsia="Acumin Pro" w:hAnsi="Acumin Pro" w:cs="Acumin Pro"/>
          <w:b/>
          <w:bCs/>
          <w:color w:val="000000" w:themeColor="text1"/>
          <w:sz w:val="18"/>
          <w:szCs w:val="18"/>
        </w:rPr>
        <w:t xml:space="preserve">crafted </w:t>
      </w:r>
      <w:r w:rsidR="004E1309" w:rsidRPr="002351CA">
        <w:rPr>
          <w:rFonts w:ascii="Acumin Pro" w:eastAsia="Acumin Pro" w:hAnsi="Acumin Pro" w:cs="Acumin Pro"/>
          <w:b/>
          <w:bCs/>
          <w:color w:val="000000" w:themeColor="text1"/>
          <w:sz w:val="18"/>
          <w:szCs w:val="18"/>
        </w:rPr>
        <w:t xml:space="preserve">specifically for boaters and adventurers looking to elevate their time on the water. </w:t>
      </w:r>
      <w:r w:rsidR="008F130F">
        <w:rPr>
          <w:rFonts w:ascii="Acumin Pro" w:eastAsia="Acumin Pro" w:hAnsi="Acumin Pro" w:cs="Acumin Pro"/>
          <w:b/>
          <w:bCs/>
          <w:color w:val="000000" w:themeColor="text1"/>
          <w:sz w:val="18"/>
          <w:szCs w:val="18"/>
        </w:rPr>
        <w:t xml:space="preserve">Customer </w:t>
      </w:r>
      <w:r w:rsidR="00290BF5" w:rsidRPr="002351CA">
        <w:rPr>
          <w:rFonts w:ascii="Acumin Pro" w:eastAsia="Acumin Pro" w:hAnsi="Acumin Pro" w:cs="Acumin Pro"/>
          <w:b/>
          <w:bCs/>
          <w:color w:val="000000" w:themeColor="text1"/>
          <w:sz w:val="18"/>
          <w:szCs w:val="18"/>
        </w:rPr>
        <w:t xml:space="preserve">deliveries </w:t>
      </w:r>
      <w:r w:rsidR="008F130F">
        <w:rPr>
          <w:rFonts w:ascii="Acumin Pro" w:eastAsia="Acumin Pro" w:hAnsi="Acumin Pro" w:cs="Acumin Pro"/>
          <w:b/>
          <w:bCs/>
          <w:color w:val="000000" w:themeColor="text1"/>
          <w:sz w:val="18"/>
          <w:szCs w:val="18"/>
        </w:rPr>
        <w:t xml:space="preserve">are </w:t>
      </w:r>
      <w:r w:rsidR="00290BF5" w:rsidRPr="002351CA">
        <w:rPr>
          <w:rFonts w:ascii="Acumin Pro" w:eastAsia="Acumin Pro" w:hAnsi="Acumin Pro" w:cs="Acumin Pro"/>
          <w:b/>
          <w:bCs/>
          <w:color w:val="000000" w:themeColor="text1"/>
          <w:sz w:val="18"/>
          <w:szCs w:val="18"/>
        </w:rPr>
        <w:t>scheduled to begin in May 2026.</w:t>
      </w:r>
    </w:p>
    <w:p w14:paraId="3A857822" w14:textId="1F12AB41" w:rsidR="00B96A29" w:rsidRDefault="00363723" w:rsidP="00B96A29">
      <w:pPr>
        <w:spacing w:before="100" w:beforeAutospacing="1" w:after="100" w:afterAutospacing="1" w:line="240" w:lineRule="auto"/>
        <w:jc w:val="both"/>
        <w:rPr>
          <w:rFonts w:ascii="Acumin Pro" w:eastAsia="Times New Roman" w:hAnsi="Acumin Pro"/>
          <w:b/>
          <w:bCs/>
          <w:color w:val="000000" w:themeColor="text1"/>
          <w:sz w:val="20"/>
          <w:szCs w:val="20"/>
          <w:lang w:val="en-US" w:eastAsia="sv-SE"/>
        </w:rPr>
      </w:pPr>
      <w:r>
        <w:rPr>
          <w:rFonts w:ascii="Acumin Pro" w:eastAsia="Times New Roman" w:hAnsi="Acumin Pro"/>
          <w:b/>
          <w:bCs/>
          <w:color w:val="000000" w:themeColor="text1"/>
          <w:sz w:val="18"/>
          <w:szCs w:val="18"/>
          <w:lang w:val="en-US" w:eastAsia="sv-SE"/>
        </w:rPr>
        <w:br/>
      </w:r>
      <w:r w:rsidR="00B96A29" w:rsidRPr="00031EC1">
        <w:rPr>
          <w:rFonts w:ascii="Acumin Pro" w:eastAsia="Times New Roman" w:hAnsi="Acumin Pro"/>
          <w:b/>
          <w:bCs/>
          <w:color w:val="000000" w:themeColor="text1"/>
          <w:sz w:val="18"/>
          <w:szCs w:val="18"/>
          <w:lang w:val="en-US" w:eastAsia="sv-SE"/>
        </w:rPr>
        <w:t>A collaboration built on shared ambition</w:t>
      </w:r>
    </w:p>
    <w:p w14:paraId="1DABC7C0" w14:textId="77777777" w:rsidR="00363723" w:rsidRDefault="009E05CE" w:rsidP="00E35E1A">
      <w:p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031EC1">
        <w:rPr>
          <w:rFonts w:ascii="Acumin Pro" w:eastAsia="Times New Roman" w:hAnsi="Acumin Pro"/>
          <w:color w:val="000000" w:themeColor="text1"/>
          <w:sz w:val="18"/>
          <w:szCs w:val="18"/>
          <w:lang w:val="en-US" w:eastAsia="sv-SE"/>
        </w:rPr>
        <w:t xml:space="preserve">Blending </w:t>
      </w:r>
      <w:proofErr w:type="spellStart"/>
      <w:r w:rsidRPr="00031EC1">
        <w:rPr>
          <w:rFonts w:ascii="Acumin Pro" w:eastAsia="Times New Roman" w:hAnsi="Acumin Pro"/>
          <w:color w:val="000000" w:themeColor="text1"/>
          <w:sz w:val="18"/>
          <w:szCs w:val="18"/>
          <w:lang w:val="en-US" w:eastAsia="sv-SE"/>
        </w:rPr>
        <w:t>Axopar’s</w:t>
      </w:r>
      <w:proofErr w:type="spellEnd"/>
      <w:r w:rsidRPr="00031EC1">
        <w:rPr>
          <w:rFonts w:ascii="Acumin Pro" w:eastAsia="Times New Roman" w:hAnsi="Acumin Pro"/>
          <w:color w:val="000000" w:themeColor="text1"/>
          <w:sz w:val="18"/>
          <w:szCs w:val="18"/>
          <w:lang w:val="en-US" w:eastAsia="sv-SE"/>
        </w:rPr>
        <w:t xml:space="preserve"> adventure-driven mindset with </w:t>
      </w:r>
      <w:proofErr w:type="spellStart"/>
      <w:r w:rsidRPr="00031EC1">
        <w:rPr>
          <w:rFonts w:ascii="Acumin Pro" w:eastAsia="Times New Roman" w:hAnsi="Acumin Pro"/>
          <w:color w:val="000000" w:themeColor="text1"/>
          <w:sz w:val="18"/>
          <w:szCs w:val="18"/>
          <w:lang w:val="en-US" w:eastAsia="sv-SE"/>
        </w:rPr>
        <w:t>Flite’s</w:t>
      </w:r>
      <w:proofErr w:type="spellEnd"/>
      <w:r w:rsidRPr="00031EC1">
        <w:rPr>
          <w:rFonts w:ascii="Acumin Pro" w:eastAsia="Times New Roman" w:hAnsi="Acumin Pro"/>
          <w:color w:val="000000" w:themeColor="text1"/>
          <w:sz w:val="18"/>
          <w:szCs w:val="18"/>
          <w:lang w:val="en-US" w:eastAsia="sv-SE"/>
        </w:rPr>
        <w:t xml:space="preserve"> world-leading </w:t>
      </w:r>
      <w:proofErr w:type="spellStart"/>
      <w:r w:rsidRPr="00031EC1">
        <w:rPr>
          <w:rFonts w:ascii="Acumin Pro" w:eastAsia="Times New Roman" w:hAnsi="Acumin Pro"/>
          <w:color w:val="000000" w:themeColor="text1"/>
          <w:sz w:val="18"/>
          <w:szCs w:val="18"/>
          <w:lang w:val="en-US" w:eastAsia="sv-SE"/>
        </w:rPr>
        <w:t>eFoil</w:t>
      </w:r>
      <w:proofErr w:type="spellEnd"/>
      <w:r w:rsidRPr="00031EC1">
        <w:rPr>
          <w:rFonts w:ascii="Acumin Pro" w:eastAsia="Times New Roman" w:hAnsi="Acumin Pro"/>
          <w:color w:val="000000" w:themeColor="text1"/>
          <w:sz w:val="18"/>
          <w:szCs w:val="18"/>
          <w:lang w:val="en-US" w:eastAsia="sv-SE"/>
        </w:rPr>
        <w:t xml:space="preserve"> technology, the collaboration focuses on attracting more people to the water and inspiring people to explore nature in new ways while boating.</w:t>
      </w:r>
      <w:r w:rsidR="00363723">
        <w:rPr>
          <w:rFonts w:ascii="Acumin Pro" w:eastAsia="Times New Roman" w:hAnsi="Acumin Pro"/>
          <w:color w:val="000000" w:themeColor="text1"/>
          <w:sz w:val="18"/>
          <w:szCs w:val="18"/>
          <w:lang w:val="en-US" w:eastAsia="sv-SE"/>
        </w:rPr>
        <w:t xml:space="preserve"> </w:t>
      </w:r>
      <w:r w:rsidR="00666995">
        <w:rPr>
          <w:rFonts w:ascii="Acumin Pro" w:eastAsia="Times New Roman" w:hAnsi="Acumin Pro"/>
          <w:color w:val="000000" w:themeColor="text1"/>
          <w:sz w:val="18"/>
          <w:szCs w:val="18"/>
          <w:lang w:val="en-US" w:eastAsia="sv-SE"/>
        </w:rPr>
        <w:t>C</w:t>
      </w:r>
      <w:r w:rsidR="00666995" w:rsidRPr="00031EC1">
        <w:rPr>
          <w:rFonts w:ascii="Acumin Pro" w:eastAsia="Times New Roman" w:hAnsi="Acumin Pro"/>
          <w:color w:val="000000" w:themeColor="text1"/>
          <w:sz w:val="18"/>
          <w:szCs w:val="18"/>
          <w:lang w:val="en-US" w:eastAsia="sv-SE"/>
        </w:rPr>
        <w:t xml:space="preserve">ombining </w:t>
      </w:r>
      <w:proofErr w:type="spellStart"/>
      <w:r w:rsidR="00666995" w:rsidRPr="00031EC1">
        <w:rPr>
          <w:rFonts w:ascii="Acumin Pro" w:eastAsia="Times New Roman" w:hAnsi="Acumin Pro"/>
          <w:color w:val="000000" w:themeColor="text1"/>
          <w:sz w:val="18"/>
          <w:szCs w:val="18"/>
          <w:lang w:val="en-US" w:eastAsia="sv-SE"/>
        </w:rPr>
        <w:t>Flite’s</w:t>
      </w:r>
      <w:proofErr w:type="spellEnd"/>
      <w:r w:rsidR="00666995" w:rsidRPr="00031EC1">
        <w:rPr>
          <w:rFonts w:ascii="Acumin Pro" w:eastAsia="Times New Roman" w:hAnsi="Acumin Pro"/>
          <w:color w:val="000000" w:themeColor="text1"/>
          <w:sz w:val="18"/>
          <w:szCs w:val="18"/>
          <w:lang w:val="en-US" w:eastAsia="sv-SE"/>
        </w:rPr>
        <w:t xml:space="preserve"> expertise in electric </w:t>
      </w:r>
      <w:proofErr w:type="spellStart"/>
      <w:r w:rsidR="00666995" w:rsidRPr="00031EC1">
        <w:rPr>
          <w:rFonts w:ascii="Acumin Pro" w:eastAsia="Times New Roman" w:hAnsi="Acumin Pro"/>
          <w:color w:val="000000" w:themeColor="text1"/>
          <w:sz w:val="18"/>
          <w:szCs w:val="18"/>
          <w:lang w:val="en-US" w:eastAsia="sv-SE"/>
        </w:rPr>
        <w:t>hydrofoiling</w:t>
      </w:r>
      <w:proofErr w:type="spellEnd"/>
      <w:r w:rsidR="00666995" w:rsidRPr="00031EC1">
        <w:rPr>
          <w:rFonts w:ascii="Acumin Pro" w:eastAsia="Times New Roman" w:hAnsi="Acumin Pro"/>
          <w:color w:val="000000" w:themeColor="text1"/>
          <w:sz w:val="18"/>
          <w:szCs w:val="18"/>
          <w:lang w:val="en-US" w:eastAsia="sv-SE"/>
        </w:rPr>
        <w:t xml:space="preserve"> with </w:t>
      </w:r>
      <w:proofErr w:type="spellStart"/>
      <w:r w:rsidR="00666995" w:rsidRPr="00031EC1">
        <w:rPr>
          <w:rFonts w:ascii="Acumin Pro" w:eastAsia="Times New Roman" w:hAnsi="Acumin Pro"/>
          <w:color w:val="000000" w:themeColor="text1"/>
          <w:sz w:val="18"/>
          <w:szCs w:val="18"/>
          <w:lang w:val="en-US" w:eastAsia="sv-SE"/>
        </w:rPr>
        <w:t>Axopar’s</w:t>
      </w:r>
      <w:proofErr w:type="spellEnd"/>
      <w:r w:rsidR="00666995" w:rsidRPr="00031EC1">
        <w:rPr>
          <w:rFonts w:ascii="Acumin Pro" w:eastAsia="Times New Roman" w:hAnsi="Acumin Pro"/>
          <w:color w:val="000000" w:themeColor="text1"/>
          <w:sz w:val="18"/>
          <w:szCs w:val="18"/>
          <w:lang w:val="en-US" w:eastAsia="sv-SE"/>
        </w:rPr>
        <w:t xml:space="preserve"> </w:t>
      </w:r>
      <w:r w:rsidR="00666995">
        <w:rPr>
          <w:rFonts w:ascii="Acumin Pro" w:eastAsia="Times New Roman" w:hAnsi="Acumin Pro"/>
          <w:color w:val="000000" w:themeColor="text1"/>
          <w:sz w:val="18"/>
          <w:szCs w:val="18"/>
          <w:lang w:val="en-US" w:eastAsia="sv-SE"/>
        </w:rPr>
        <w:t>deep knowledge in b</w:t>
      </w:r>
      <w:r w:rsidR="00666995" w:rsidRPr="00031EC1">
        <w:rPr>
          <w:rFonts w:ascii="Acumin Pro" w:eastAsia="Times New Roman" w:hAnsi="Acumin Pro"/>
          <w:color w:val="000000" w:themeColor="text1"/>
          <w:sz w:val="18"/>
          <w:szCs w:val="18"/>
          <w:lang w:val="en-US" w:eastAsia="sv-SE"/>
        </w:rPr>
        <w:t>oating, the collaboration</w:t>
      </w:r>
      <w:r w:rsidR="00666995">
        <w:rPr>
          <w:rFonts w:ascii="Acumin Pro" w:eastAsia="Times New Roman" w:hAnsi="Acumin Pro"/>
          <w:color w:val="000000" w:themeColor="text1"/>
          <w:sz w:val="18"/>
          <w:szCs w:val="18"/>
          <w:lang w:val="en-US" w:eastAsia="sv-SE"/>
        </w:rPr>
        <w:t xml:space="preserve"> delivers </w:t>
      </w:r>
      <w:r w:rsidR="00666995" w:rsidRPr="00031EC1">
        <w:rPr>
          <w:rFonts w:ascii="Acumin Pro" w:eastAsia="Times New Roman" w:hAnsi="Acumin Pro"/>
          <w:color w:val="000000" w:themeColor="text1"/>
          <w:sz w:val="18"/>
          <w:szCs w:val="18"/>
          <w:lang w:val="en-US" w:eastAsia="sv-SE"/>
        </w:rPr>
        <w:t xml:space="preserve">a </w:t>
      </w:r>
      <w:r>
        <w:rPr>
          <w:rFonts w:ascii="Acumin Pro" w:eastAsia="Times New Roman" w:hAnsi="Acumin Pro"/>
          <w:color w:val="000000" w:themeColor="text1"/>
          <w:sz w:val="18"/>
          <w:szCs w:val="18"/>
          <w:lang w:val="en-US" w:eastAsia="sv-SE"/>
        </w:rPr>
        <w:t xml:space="preserve">reimagined, rigid inflatable </w:t>
      </w:r>
      <w:proofErr w:type="spellStart"/>
      <w:r>
        <w:rPr>
          <w:rFonts w:ascii="Acumin Pro" w:eastAsia="Times New Roman" w:hAnsi="Acumin Pro"/>
          <w:color w:val="000000" w:themeColor="text1"/>
          <w:sz w:val="18"/>
          <w:szCs w:val="18"/>
          <w:lang w:val="en-US" w:eastAsia="sv-SE"/>
        </w:rPr>
        <w:t>eFoil</w:t>
      </w:r>
      <w:proofErr w:type="spellEnd"/>
      <w:r w:rsidR="00666995" w:rsidRPr="008838D3">
        <w:rPr>
          <w:rFonts w:ascii="Acumin Pro" w:eastAsia="Times New Roman" w:hAnsi="Acumin Pro"/>
          <w:color w:val="000000" w:themeColor="text1"/>
          <w:sz w:val="18"/>
          <w:szCs w:val="18"/>
          <w:lang w:val="en-US" w:eastAsia="sv-SE"/>
        </w:rPr>
        <w:t xml:space="preserve"> </w:t>
      </w:r>
      <w:r w:rsidR="00666995">
        <w:rPr>
          <w:rFonts w:ascii="Acumin Pro" w:eastAsia="Times New Roman" w:hAnsi="Acumin Pro"/>
          <w:color w:val="000000" w:themeColor="text1"/>
          <w:sz w:val="18"/>
          <w:szCs w:val="18"/>
          <w:lang w:val="en-US" w:eastAsia="sv-SE"/>
        </w:rPr>
        <w:t>that is</w:t>
      </w:r>
      <w:r w:rsidR="00666995" w:rsidRPr="008838D3">
        <w:rPr>
          <w:rFonts w:ascii="Acumin Pro" w:eastAsia="Times New Roman" w:hAnsi="Acumin Pro"/>
          <w:color w:val="000000" w:themeColor="text1"/>
          <w:sz w:val="18"/>
          <w:szCs w:val="18"/>
          <w:lang w:val="en-US" w:eastAsia="sv-SE"/>
        </w:rPr>
        <w:t xml:space="preserve"> engineered for the realities of boating</w:t>
      </w:r>
      <w:r w:rsidR="00666995">
        <w:rPr>
          <w:rFonts w:ascii="Acumin Pro" w:eastAsia="Times New Roman" w:hAnsi="Acumin Pro"/>
          <w:color w:val="000000" w:themeColor="text1"/>
          <w:sz w:val="18"/>
          <w:szCs w:val="18"/>
          <w:lang w:val="en-US" w:eastAsia="sv-SE"/>
        </w:rPr>
        <w:t xml:space="preserve">. </w:t>
      </w:r>
    </w:p>
    <w:p w14:paraId="7848C041" w14:textId="0FC8993F" w:rsidR="00E35E1A" w:rsidRDefault="00666995" w:rsidP="00E35E1A">
      <w:p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Pr>
          <w:rFonts w:ascii="Acumin Pro" w:eastAsia="Times New Roman" w:hAnsi="Acumin Pro"/>
          <w:color w:val="000000" w:themeColor="text1"/>
          <w:sz w:val="18"/>
          <w:szCs w:val="18"/>
          <w:lang w:val="en-US" w:eastAsia="sv-SE"/>
        </w:rPr>
        <w:t xml:space="preserve">The </w:t>
      </w:r>
      <w:r w:rsidR="00512C23">
        <w:rPr>
          <w:rFonts w:ascii="Acumin Pro" w:eastAsia="Times New Roman" w:hAnsi="Acumin Pro"/>
          <w:color w:val="000000" w:themeColor="text1"/>
          <w:sz w:val="18"/>
          <w:szCs w:val="18"/>
          <w:lang w:val="en-US" w:eastAsia="sv-SE"/>
        </w:rPr>
        <w:t xml:space="preserve">Flite AIR x </w:t>
      </w:r>
      <w:proofErr w:type="spellStart"/>
      <w:r w:rsidR="00512C23">
        <w:rPr>
          <w:rFonts w:ascii="Acumin Pro" w:eastAsia="Times New Roman" w:hAnsi="Acumin Pro"/>
          <w:color w:val="000000" w:themeColor="text1"/>
          <w:sz w:val="18"/>
          <w:szCs w:val="18"/>
          <w:lang w:val="en-US" w:eastAsia="sv-SE"/>
        </w:rPr>
        <w:t>Axopar</w:t>
      </w:r>
      <w:proofErr w:type="spellEnd"/>
      <w:r>
        <w:rPr>
          <w:rFonts w:ascii="Acumin Pro" w:eastAsia="Times New Roman" w:hAnsi="Acumin Pro"/>
          <w:color w:val="000000" w:themeColor="text1"/>
          <w:sz w:val="18"/>
          <w:szCs w:val="18"/>
          <w:lang w:val="en-US" w:eastAsia="sv-SE"/>
        </w:rPr>
        <w:t xml:space="preserve"> is a further development of the existing Flite AIR, made in a custom size, </w:t>
      </w:r>
      <w:r w:rsidRPr="008838D3">
        <w:rPr>
          <w:rFonts w:ascii="Acumin Pro" w:eastAsia="Times New Roman" w:hAnsi="Acumin Pro"/>
          <w:color w:val="000000" w:themeColor="text1"/>
          <w:sz w:val="18"/>
          <w:szCs w:val="18"/>
          <w:lang w:val="en-US" w:eastAsia="sv-SE"/>
        </w:rPr>
        <w:t>compact enough to store easily on board, yet buoyant and stable enough to help beginners feel confident from their very first session</w:t>
      </w:r>
      <w:r w:rsidR="00E35E1A">
        <w:rPr>
          <w:rFonts w:ascii="Acumin Pro" w:eastAsia="Times New Roman" w:hAnsi="Acumin Pro"/>
          <w:color w:val="000000" w:themeColor="text1"/>
          <w:sz w:val="18"/>
          <w:szCs w:val="18"/>
          <w:lang w:val="en-US" w:eastAsia="sv-SE"/>
        </w:rPr>
        <w:t xml:space="preserve">. The board features numerous boater-focused adaptations, and with its </w:t>
      </w:r>
      <w:r w:rsidR="00456E0A">
        <w:rPr>
          <w:rFonts w:ascii="Acumin Pro" w:eastAsia="Times New Roman" w:hAnsi="Acumin Pro"/>
          <w:color w:val="000000" w:themeColor="text1"/>
          <w:sz w:val="18"/>
          <w:szCs w:val="18"/>
          <w:lang w:val="en-US" w:eastAsia="sv-SE"/>
        </w:rPr>
        <w:t>air-filled</w:t>
      </w:r>
      <w:r w:rsidR="00E35E1A">
        <w:rPr>
          <w:rFonts w:ascii="Acumin Pro" w:eastAsia="Times New Roman" w:hAnsi="Acumin Pro"/>
          <w:color w:val="000000" w:themeColor="text1"/>
          <w:sz w:val="18"/>
          <w:szCs w:val="18"/>
          <w:lang w:val="en-US" w:eastAsia="sv-SE"/>
        </w:rPr>
        <w:t xml:space="preserve"> construction, it is better suited for </w:t>
      </w:r>
      <w:r w:rsidR="00E35E1A" w:rsidRPr="006B563A">
        <w:rPr>
          <w:rFonts w:ascii="Acumin Pro" w:eastAsia="Times New Roman" w:hAnsi="Acumin Pro"/>
          <w:color w:val="000000" w:themeColor="text1"/>
          <w:sz w:val="18"/>
          <w:szCs w:val="18"/>
          <w:lang w:val="en-US" w:eastAsia="sv-SE"/>
        </w:rPr>
        <w:t xml:space="preserve">boating life </w:t>
      </w:r>
      <w:r w:rsidR="00E35E1A">
        <w:rPr>
          <w:rFonts w:ascii="Acumin Pro" w:eastAsia="Times New Roman" w:hAnsi="Acumin Pro"/>
          <w:color w:val="000000" w:themeColor="text1"/>
          <w:sz w:val="18"/>
          <w:szCs w:val="18"/>
          <w:lang w:val="en-US" w:eastAsia="sv-SE"/>
        </w:rPr>
        <w:t>than conventional carbon-fiber boards.</w:t>
      </w:r>
    </w:p>
    <w:p w14:paraId="6524490E" w14:textId="2F43D90D" w:rsidR="00FD3440" w:rsidRDefault="00FD3440" w:rsidP="00FD3440">
      <w:pPr>
        <w:spacing w:before="100" w:beforeAutospacing="1" w:after="100" w:afterAutospacing="1" w:line="240" w:lineRule="auto"/>
        <w:ind w:left="720"/>
        <w:jc w:val="both"/>
        <w:rPr>
          <w:rFonts w:ascii="Acumin Pro" w:eastAsia="Times New Roman" w:hAnsi="Acumin Pro"/>
          <w:i/>
          <w:iCs/>
          <w:color w:val="000000" w:themeColor="text1"/>
          <w:sz w:val="18"/>
          <w:szCs w:val="18"/>
          <w:lang w:val="en-US" w:eastAsia="sv-SE"/>
        </w:rPr>
      </w:pPr>
      <w:r w:rsidRPr="00BB1BBA">
        <w:rPr>
          <w:rFonts w:ascii="Acumin Pro" w:eastAsia="Times New Roman" w:hAnsi="Acumin Pro"/>
          <w:i/>
          <w:iCs/>
          <w:color w:val="000000" w:themeColor="text1"/>
          <w:sz w:val="18"/>
          <w:szCs w:val="18"/>
          <w:lang w:val="en-US" w:eastAsia="sv-SE"/>
        </w:rPr>
        <w:t>“</w:t>
      </w:r>
      <w:proofErr w:type="spellStart"/>
      <w:r w:rsidRPr="00BB1BBA">
        <w:rPr>
          <w:rFonts w:ascii="Acumin Pro" w:eastAsia="Times New Roman" w:hAnsi="Acumin Pro"/>
          <w:i/>
          <w:iCs/>
          <w:color w:val="000000" w:themeColor="text1"/>
          <w:sz w:val="18"/>
          <w:szCs w:val="18"/>
          <w:lang w:val="en-US" w:eastAsia="sv-SE"/>
        </w:rPr>
        <w:t>Axopar</w:t>
      </w:r>
      <w:proofErr w:type="spellEnd"/>
      <w:r w:rsidRPr="00BB1BBA">
        <w:rPr>
          <w:rFonts w:ascii="Acumin Pro" w:eastAsia="Times New Roman" w:hAnsi="Acumin Pro"/>
          <w:i/>
          <w:iCs/>
          <w:color w:val="000000" w:themeColor="text1"/>
          <w:sz w:val="18"/>
          <w:szCs w:val="18"/>
          <w:lang w:val="en-US" w:eastAsia="sv-SE"/>
        </w:rPr>
        <w:t xml:space="preserve"> has set the benchmark in adventure boats and Flite has been focused on pushing the boundaries of electric </w:t>
      </w:r>
      <w:proofErr w:type="spellStart"/>
      <w:r w:rsidRPr="00BB1BBA">
        <w:rPr>
          <w:rFonts w:ascii="Acumin Pro" w:eastAsia="Times New Roman" w:hAnsi="Acumin Pro"/>
          <w:i/>
          <w:iCs/>
          <w:color w:val="000000" w:themeColor="text1"/>
          <w:sz w:val="18"/>
          <w:szCs w:val="18"/>
          <w:lang w:val="en-US" w:eastAsia="sv-SE"/>
        </w:rPr>
        <w:t>hydrofoiling</w:t>
      </w:r>
      <w:proofErr w:type="spellEnd"/>
      <w:r w:rsidRPr="00BB1BBA">
        <w:rPr>
          <w:rFonts w:ascii="Acumin Pro" w:eastAsia="Times New Roman" w:hAnsi="Acumin Pro"/>
          <w:i/>
          <w:iCs/>
          <w:color w:val="000000" w:themeColor="text1"/>
          <w:sz w:val="18"/>
          <w:szCs w:val="18"/>
          <w:lang w:val="en-US" w:eastAsia="sv-SE"/>
        </w:rPr>
        <w:t xml:space="preserve"> performance,” says </w:t>
      </w:r>
      <w:r w:rsidRPr="00BB1BBA">
        <w:rPr>
          <w:rFonts w:ascii="Acumin Pro" w:eastAsia="Times New Roman" w:hAnsi="Acumin Pro"/>
          <w:b/>
          <w:bCs/>
          <w:i/>
          <w:iCs/>
          <w:color w:val="000000" w:themeColor="text1"/>
          <w:sz w:val="18"/>
          <w:szCs w:val="18"/>
          <w:lang w:val="en-US" w:eastAsia="sv-SE"/>
        </w:rPr>
        <w:t>Nick Stickler</w:t>
      </w:r>
      <w:r w:rsidRPr="00BB1BBA">
        <w:rPr>
          <w:rFonts w:ascii="Acumin Pro" w:eastAsia="Times New Roman" w:hAnsi="Acumin Pro"/>
          <w:i/>
          <w:iCs/>
          <w:color w:val="000000" w:themeColor="text1"/>
          <w:sz w:val="18"/>
          <w:szCs w:val="18"/>
          <w:lang w:val="en-US" w:eastAsia="sv-SE"/>
        </w:rPr>
        <w:t xml:space="preserve">, President of Flite. “Together, we are combining that innovation to offer </w:t>
      </w:r>
      <w:proofErr w:type="spellStart"/>
      <w:r w:rsidRPr="00BB1BBA">
        <w:rPr>
          <w:rFonts w:ascii="Acumin Pro" w:eastAsia="Times New Roman" w:hAnsi="Acumin Pro"/>
          <w:i/>
          <w:iCs/>
          <w:color w:val="000000" w:themeColor="text1"/>
          <w:sz w:val="18"/>
          <w:szCs w:val="18"/>
          <w:lang w:val="en-US" w:eastAsia="sv-SE"/>
        </w:rPr>
        <w:t>Axopar</w:t>
      </w:r>
      <w:proofErr w:type="spellEnd"/>
      <w:r w:rsidRPr="00BB1BBA">
        <w:rPr>
          <w:rFonts w:ascii="Acumin Pro" w:eastAsia="Times New Roman" w:hAnsi="Acumin Pro"/>
          <w:i/>
          <w:iCs/>
          <w:color w:val="000000" w:themeColor="text1"/>
          <w:sz w:val="18"/>
          <w:szCs w:val="18"/>
          <w:lang w:val="en-US" w:eastAsia="sv-SE"/>
        </w:rPr>
        <w:t xml:space="preserve"> owners a premium, integrated </w:t>
      </w:r>
      <w:proofErr w:type="spellStart"/>
      <w:r w:rsidRPr="00BB1BBA">
        <w:rPr>
          <w:rFonts w:ascii="Acumin Pro" w:eastAsia="Times New Roman" w:hAnsi="Acumin Pro"/>
          <w:i/>
          <w:iCs/>
          <w:color w:val="000000" w:themeColor="text1"/>
          <w:sz w:val="18"/>
          <w:szCs w:val="18"/>
          <w:lang w:val="en-US" w:eastAsia="sv-SE"/>
        </w:rPr>
        <w:t>eFoil</w:t>
      </w:r>
      <w:proofErr w:type="spellEnd"/>
      <w:r w:rsidRPr="00BB1BBA">
        <w:rPr>
          <w:rFonts w:ascii="Acumin Pro" w:eastAsia="Times New Roman" w:hAnsi="Acumin Pro"/>
          <w:i/>
          <w:iCs/>
          <w:color w:val="000000" w:themeColor="text1"/>
          <w:sz w:val="18"/>
          <w:szCs w:val="18"/>
          <w:lang w:val="en-US" w:eastAsia="sv-SE"/>
        </w:rPr>
        <w:t xml:space="preserve"> solution that feels engineered into the boat from day one, rather than added on later”. </w:t>
      </w:r>
    </w:p>
    <w:p w14:paraId="588D1D32" w14:textId="77777777" w:rsidR="000E0317" w:rsidRDefault="000E0317" w:rsidP="00B96A29">
      <w:pPr>
        <w:spacing w:before="100" w:beforeAutospacing="1" w:after="100" w:afterAutospacing="1" w:line="240" w:lineRule="auto"/>
        <w:jc w:val="both"/>
        <w:outlineLvl w:val="1"/>
        <w:rPr>
          <w:rFonts w:ascii="Acumin Pro" w:eastAsia="Times New Roman" w:hAnsi="Acumin Pro"/>
          <w:b/>
          <w:bCs/>
          <w:color w:val="000000" w:themeColor="text1"/>
          <w:sz w:val="18"/>
          <w:szCs w:val="18"/>
          <w:lang w:val="en-US" w:eastAsia="sv-SE"/>
        </w:rPr>
      </w:pPr>
    </w:p>
    <w:p w14:paraId="35ED66DC" w14:textId="2A6AA6C8" w:rsidR="00B96A29" w:rsidRPr="00B96A29" w:rsidRDefault="00B96A29" w:rsidP="00B96A29">
      <w:pPr>
        <w:spacing w:before="100" w:beforeAutospacing="1" w:after="100" w:afterAutospacing="1" w:line="240" w:lineRule="auto"/>
        <w:jc w:val="both"/>
        <w:outlineLvl w:val="1"/>
        <w:rPr>
          <w:rFonts w:ascii="Acumin Pro" w:eastAsia="Times New Roman" w:hAnsi="Acumin Pro"/>
          <w:b/>
          <w:bCs/>
          <w:color w:val="000000" w:themeColor="text1"/>
          <w:sz w:val="18"/>
          <w:szCs w:val="18"/>
          <w:lang w:val="en-US" w:eastAsia="sv-SE"/>
        </w:rPr>
      </w:pPr>
      <w:r w:rsidRPr="00B96A29">
        <w:rPr>
          <w:rFonts w:ascii="Acumin Pro" w:eastAsia="Times New Roman" w:hAnsi="Acumin Pro"/>
          <w:b/>
          <w:bCs/>
          <w:color w:val="000000" w:themeColor="text1"/>
          <w:sz w:val="18"/>
          <w:szCs w:val="18"/>
          <w:lang w:val="en-US" w:eastAsia="sv-SE"/>
        </w:rPr>
        <w:t>A new dimension of exploration</w:t>
      </w:r>
    </w:p>
    <w:p w14:paraId="5B3C4B8F" w14:textId="7BDC9578" w:rsidR="00973CDA" w:rsidRDefault="00230A02" w:rsidP="00230A02">
      <w:p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Pr>
          <w:rFonts w:ascii="Acumin Pro" w:eastAsia="Times New Roman" w:hAnsi="Acumin Pro"/>
          <w:color w:val="000000" w:themeColor="text1"/>
          <w:sz w:val="18"/>
          <w:szCs w:val="18"/>
          <w:lang w:val="en-US" w:eastAsia="sv-SE"/>
        </w:rPr>
        <w:t xml:space="preserve">The typical starting point when </w:t>
      </w:r>
      <w:proofErr w:type="spellStart"/>
      <w:r w:rsidRPr="008838D3">
        <w:rPr>
          <w:rFonts w:ascii="Acumin Pro" w:eastAsia="Times New Roman" w:hAnsi="Acumin Pro"/>
          <w:color w:val="000000" w:themeColor="text1"/>
          <w:sz w:val="18"/>
          <w:szCs w:val="18"/>
          <w:lang w:val="en-US" w:eastAsia="sv-SE"/>
        </w:rPr>
        <w:t>eFoiling</w:t>
      </w:r>
      <w:proofErr w:type="spellEnd"/>
      <w:r w:rsidRPr="008838D3">
        <w:rPr>
          <w:rFonts w:ascii="Acumin Pro" w:eastAsia="Times New Roman" w:hAnsi="Acumin Pro"/>
          <w:color w:val="000000" w:themeColor="text1"/>
          <w:sz w:val="18"/>
          <w:szCs w:val="18"/>
          <w:lang w:val="en-US" w:eastAsia="sv-SE"/>
        </w:rPr>
        <w:t xml:space="preserve"> </w:t>
      </w:r>
      <w:r>
        <w:rPr>
          <w:rFonts w:ascii="Acumin Pro" w:eastAsia="Times New Roman" w:hAnsi="Acumin Pro"/>
          <w:color w:val="000000" w:themeColor="text1"/>
          <w:sz w:val="18"/>
          <w:szCs w:val="18"/>
          <w:lang w:val="en-US" w:eastAsia="sv-SE"/>
        </w:rPr>
        <w:t xml:space="preserve">is </w:t>
      </w:r>
      <w:r w:rsidRPr="008838D3">
        <w:rPr>
          <w:rFonts w:ascii="Acumin Pro" w:eastAsia="Times New Roman" w:hAnsi="Acumin Pro"/>
          <w:color w:val="000000" w:themeColor="text1"/>
          <w:sz w:val="18"/>
          <w:szCs w:val="18"/>
          <w:lang w:val="en-US" w:eastAsia="sv-SE"/>
        </w:rPr>
        <w:t xml:space="preserve">a </w:t>
      </w:r>
      <w:r>
        <w:rPr>
          <w:rFonts w:ascii="Acumin Pro" w:eastAsia="Times New Roman" w:hAnsi="Acumin Pro"/>
          <w:color w:val="000000" w:themeColor="text1"/>
          <w:sz w:val="18"/>
          <w:szCs w:val="18"/>
          <w:lang w:val="en-US" w:eastAsia="sv-SE"/>
        </w:rPr>
        <w:t xml:space="preserve">local </w:t>
      </w:r>
      <w:r w:rsidRPr="008838D3">
        <w:rPr>
          <w:rFonts w:ascii="Acumin Pro" w:eastAsia="Times New Roman" w:hAnsi="Acumin Pro"/>
          <w:color w:val="000000" w:themeColor="text1"/>
          <w:sz w:val="18"/>
          <w:szCs w:val="18"/>
          <w:lang w:val="en-US" w:eastAsia="sv-SE"/>
        </w:rPr>
        <w:t>beach or harbor</w:t>
      </w:r>
      <w:r>
        <w:rPr>
          <w:rFonts w:ascii="Acumin Pro" w:eastAsia="Times New Roman" w:hAnsi="Acumin Pro"/>
          <w:color w:val="000000" w:themeColor="text1"/>
          <w:sz w:val="18"/>
          <w:szCs w:val="18"/>
          <w:lang w:val="en-US" w:eastAsia="sv-SE"/>
        </w:rPr>
        <w:t xml:space="preserve">, which </w:t>
      </w:r>
      <w:r w:rsidRPr="008838D3">
        <w:rPr>
          <w:rFonts w:ascii="Acumin Pro" w:eastAsia="Times New Roman" w:hAnsi="Acumin Pro"/>
          <w:color w:val="000000" w:themeColor="text1"/>
          <w:sz w:val="18"/>
          <w:szCs w:val="18"/>
          <w:lang w:val="en-US" w:eastAsia="sv-SE"/>
        </w:rPr>
        <w:t xml:space="preserve">limits riders to a small radius of accessible coastline. </w:t>
      </w:r>
      <w:r w:rsidRPr="00031EC1">
        <w:rPr>
          <w:rFonts w:ascii="Acumin Pro" w:eastAsia="Times New Roman" w:hAnsi="Acumin Pro"/>
          <w:color w:val="000000" w:themeColor="text1"/>
          <w:sz w:val="18"/>
          <w:szCs w:val="18"/>
          <w:lang w:val="en-US" w:eastAsia="sv-SE"/>
        </w:rPr>
        <w:t xml:space="preserve">Bringing the Flite AIR x </w:t>
      </w:r>
      <w:proofErr w:type="spellStart"/>
      <w:r w:rsidRPr="00031EC1">
        <w:rPr>
          <w:rFonts w:ascii="Acumin Pro" w:eastAsia="Times New Roman" w:hAnsi="Acumin Pro"/>
          <w:color w:val="000000" w:themeColor="text1"/>
          <w:sz w:val="18"/>
          <w:szCs w:val="18"/>
          <w:lang w:val="en-US" w:eastAsia="sv-SE"/>
        </w:rPr>
        <w:t>Axopar</w:t>
      </w:r>
      <w:proofErr w:type="spellEnd"/>
      <w:r w:rsidRPr="00031EC1">
        <w:rPr>
          <w:rFonts w:ascii="Acumin Pro" w:eastAsia="Times New Roman" w:hAnsi="Acumin Pro"/>
          <w:color w:val="000000" w:themeColor="text1"/>
          <w:sz w:val="18"/>
          <w:szCs w:val="18"/>
          <w:lang w:val="en-US" w:eastAsia="sv-SE"/>
        </w:rPr>
        <w:t xml:space="preserve"> onboard a boat</w:t>
      </w:r>
      <w:r w:rsidR="00A45063">
        <w:rPr>
          <w:rFonts w:ascii="Acumin Pro" w:eastAsia="Times New Roman" w:hAnsi="Acumin Pro"/>
          <w:color w:val="000000" w:themeColor="text1"/>
          <w:sz w:val="18"/>
          <w:szCs w:val="18"/>
          <w:lang w:val="en-US" w:eastAsia="sv-SE"/>
        </w:rPr>
        <w:t xml:space="preserve"> </w:t>
      </w:r>
      <w:proofErr w:type="gramStart"/>
      <w:r w:rsidR="00A45063" w:rsidRPr="00031EC1">
        <w:rPr>
          <w:rFonts w:ascii="Acumin Pro" w:eastAsia="Times New Roman" w:hAnsi="Acumin Pro"/>
          <w:color w:val="000000" w:themeColor="text1"/>
          <w:sz w:val="18"/>
          <w:szCs w:val="18"/>
          <w:lang w:val="en-US" w:eastAsia="sv-SE"/>
        </w:rPr>
        <w:t>opens up</w:t>
      </w:r>
      <w:proofErr w:type="gramEnd"/>
      <w:r w:rsidR="00A45063" w:rsidRPr="00031EC1">
        <w:rPr>
          <w:rFonts w:ascii="Acumin Pro" w:eastAsia="Times New Roman" w:hAnsi="Acumin Pro"/>
          <w:color w:val="000000" w:themeColor="text1"/>
          <w:sz w:val="18"/>
          <w:szCs w:val="18"/>
          <w:lang w:val="en-US" w:eastAsia="sv-SE"/>
        </w:rPr>
        <w:t xml:space="preserve"> entirely new destinations</w:t>
      </w:r>
      <w:r w:rsidR="00A45063" w:rsidRPr="00A45063">
        <w:rPr>
          <w:rFonts w:ascii="Acumin Pro" w:eastAsia="Times New Roman" w:hAnsi="Acumin Pro"/>
          <w:color w:val="000000" w:themeColor="text1"/>
          <w:sz w:val="18"/>
          <w:szCs w:val="18"/>
          <w:lang w:val="en-US" w:eastAsia="sv-SE"/>
        </w:rPr>
        <w:t xml:space="preserve"> </w:t>
      </w:r>
      <w:r w:rsidR="00A45063" w:rsidRPr="00031EC1">
        <w:rPr>
          <w:rFonts w:ascii="Acumin Pro" w:eastAsia="Times New Roman" w:hAnsi="Acumin Pro"/>
          <w:color w:val="000000" w:themeColor="text1"/>
          <w:sz w:val="18"/>
          <w:szCs w:val="18"/>
          <w:lang w:val="en-US" w:eastAsia="sv-SE"/>
        </w:rPr>
        <w:t>and riding environments</w:t>
      </w:r>
      <w:r>
        <w:rPr>
          <w:rFonts w:ascii="Acumin Pro" w:eastAsia="Times New Roman" w:hAnsi="Acumin Pro"/>
          <w:color w:val="000000" w:themeColor="text1"/>
          <w:sz w:val="18"/>
          <w:szCs w:val="18"/>
          <w:lang w:val="en-US" w:eastAsia="sv-SE"/>
        </w:rPr>
        <w:t>. Riders</w:t>
      </w:r>
      <w:r w:rsidRPr="008838D3">
        <w:rPr>
          <w:rFonts w:ascii="Acumin Pro" w:eastAsia="Times New Roman" w:hAnsi="Acumin Pro"/>
          <w:color w:val="000000" w:themeColor="text1"/>
          <w:sz w:val="18"/>
          <w:szCs w:val="18"/>
          <w:lang w:val="en-US" w:eastAsia="sv-SE"/>
        </w:rPr>
        <w:t xml:space="preserve"> can </w:t>
      </w:r>
      <w:r>
        <w:rPr>
          <w:rFonts w:ascii="Acumin Pro" w:eastAsia="Times New Roman" w:hAnsi="Acumin Pro"/>
          <w:color w:val="000000" w:themeColor="text1"/>
          <w:sz w:val="18"/>
          <w:szCs w:val="18"/>
          <w:lang w:val="en-US" w:eastAsia="sv-SE"/>
        </w:rPr>
        <w:t>reach</w:t>
      </w:r>
      <w:r w:rsidRPr="008838D3">
        <w:rPr>
          <w:rFonts w:ascii="Acumin Pro" w:eastAsia="Times New Roman" w:hAnsi="Acumin Pro"/>
          <w:color w:val="000000" w:themeColor="text1"/>
          <w:sz w:val="18"/>
          <w:szCs w:val="18"/>
          <w:lang w:val="en-US" w:eastAsia="sv-SE"/>
        </w:rPr>
        <w:t xml:space="preserve"> remote areas, anchor in quiet spot</w:t>
      </w:r>
      <w:r>
        <w:rPr>
          <w:rFonts w:ascii="Acumin Pro" w:eastAsia="Times New Roman" w:hAnsi="Acumin Pro"/>
          <w:color w:val="000000" w:themeColor="text1"/>
          <w:sz w:val="18"/>
          <w:szCs w:val="18"/>
          <w:lang w:val="en-US" w:eastAsia="sv-SE"/>
        </w:rPr>
        <w:t>s</w:t>
      </w:r>
      <w:r w:rsidRPr="008838D3">
        <w:rPr>
          <w:rFonts w:ascii="Acumin Pro" w:eastAsia="Times New Roman" w:hAnsi="Acumin Pro"/>
          <w:color w:val="000000" w:themeColor="text1"/>
          <w:sz w:val="18"/>
          <w:szCs w:val="18"/>
          <w:lang w:val="en-US" w:eastAsia="sv-SE"/>
        </w:rPr>
        <w:t xml:space="preserve">, and explore entirely new </w:t>
      </w:r>
      <w:r>
        <w:rPr>
          <w:rFonts w:ascii="Acumin Pro" w:eastAsia="Times New Roman" w:hAnsi="Acumin Pro"/>
          <w:color w:val="000000" w:themeColor="text1"/>
          <w:sz w:val="18"/>
          <w:szCs w:val="18"/>
          <w:lang w:val="en-US" w:eastAsia="sv-SE"/>
        </w:rPr>
        <w:t>scener</w:t>
      </w:r>
      <w:r w:rsidR="00363723">
        <w:rPr>
          <w:rFonts w:ascii="Acumin Pro" w:eastAsia="Times New Roman" w:hAnsi="Acumin Pro"/>
          <w:color w:val="000000" w:themeColor="text1"/>
          <w:sz w:val="18"/>
          <w:szCs w:val="18"/>
          <w:lang w:val="en-US" w:eastAsia="sv-SE"/>
        </w:rPr>
        <w:t>y</w:t>
      </w:r>
      <w:r w:rsidR="009815C4">
        <w:rPr>
          <w:rFonts w:ascii="Acumin Pro" w:eastAsia="Times New Roman" w:hAnsi="Acumin Pro"/>
          <w:color w:val="000000" w:themeColor="text1"/>
          <w:sz w:val="18"/>
          <w:szCs w:val="18"/>
          <w:lang w:val="en-US" w:eastAsia="sv-SE"/>
        </w:rPr>
        <w:t xml:space="preserve">, </w:t>
      </w:r>
      <w:r w:rsidR="00A45063">
        <w:rPr>
          <w:rFonts w:ascii="Acumin Pro" w:eastAsia="Times New Roman" w:hAnsi="Acumin Pro"/>
          <w:color w:val="000000" w:themeColor="text1"/>
          <w:sz w:val="18"/>
          <w:szCs w:val="18"/>
          <w:lang w:val="en-US" w:eastAsia="sv-SE"/>
        </w:rPr>
        <w:t>add</w:t>
      </w:r>
      <w:r w:rsidR="009815C4">
        <w:rPr>
          <w:rFonts w:ascii="Acumin Pro" w:eastAsia="Times New Roman" w:hAnsi="Acumin Pro"/>
          <w:color w:val="000000" w:themeColor="text1"/>
          <w:sz w:val="18"/>
          <w:szCs w:val="18"/>
          <w:lang w:val="en-US" w:eastAsia="sv-SE"/>
        </w:rPr>
        <w:t>ing</w:t>
      </w:r>
      <w:r w:rsidR="00A45063">
        <w:rPr>
          <w:rFonts w:ascii="Acumin Pro" w:eastAsia="Times New Roman" w:hAnsi="Acumin Pro"/>
          <w:color w:val="000000" w:themeColor="text1"/>
          <w:sz w:val="18"/>
          <w:szCs w:val="18"/>
          <w:lang w:val="en-US" w:eastAsia="sv-SE"/>
        </w:rPr>
        <w:t xml:space="preserve"> a new dimension to </w:t>
      </w:r>
      <w:r w:rsidR="009815C4">
        <w:rPr>
          <w:rFonts w:ascii="Acumin Pro" w:eastAsia="Times New Roman" w:hAnsi="Acumin Pro"/>
          <w:color w:val="000000" w:themeColor="text1"/>
          <w:sz w:val="18"/>
          <w:szCs w:val="18"/>
          <w:lang w:val="en-US" w:eastAsia="sv-SE"/>
        </w:rPr>
        <w:t>a</w:t>
      </w:r>
      <w:r w:rsidR="00A45063">
        <w:rPr>
          <w:rFonts w:ascii="Acumin Pro" w:eastAsia="Times New Roman" w:hAnsi="Acumin Pro"/>
          <w:color w:val="000000" w:themeColor="text1"/>
          <w:sz w:val="18"/>
          <w:szCs w:val="18"/>
          <w:lang w:val="en-US" w:eastAsia="sv-SE"/>
        </w:rPr>
        <w:t xml:space="preserve"> day out boating.</w:t>
      </w:r>
      <w:r w:rsidR="0083706A">
        <w:rPr>
          <w:rFonts w:ascii="Acumin Pro" w:eastAsia="Times New Roman" w:hAnsi="Acumin Pro"/>
          <w:color w:val="000000" w:themeColor="text1"/>
          <w:sz w:val="18"/>
          <w:szCs w:val="18"/>
          <w:lang w:val="en-US" w:eastAsia="sv-SE"/>
        </w:rPr>
        <w:t xml:space="preserve"> </w:t>
      </w:r>
      <w:r w:rsidR="0083706A" w:rsidRPr="00031EC1">
        <w:rPr>
          <w:rFonts w:ascii="Acumin Pro" w:eastAsia="Times New Roman" w:hAnsi="Acumin Pro"/>
          <w:color w:val="000000" w:themeColor="text1"/>
          <w:sz w:val="18"/>
          <w:szCs w:val="18"/>
          <w:lang w:val="en-US" w:eastAsia="sv-SE"/>
        </w:rPr>
        <w:t>Quiet bays, narrow passages, and remote coastlines become part of a day’s journey.</w:t>
      </w:r>
    </w:p>
    <w:p w14:paraId="03A5958E" w14:textId="5114CFFC" w:rsidR="007D39BE" w:rsidRPr="00947E7C" w:rsidRDefault="002058F6" w:rsidP="007D39BE">
      <w:p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Pr>
          <w:rFonts w:ascii="Acumin Pro" w:eastAsia="Times New Roman" w:hAnsi="Acumin Pro"/>
          <w:color w:val="000000" w:themeColor="text1"/>
          <w:sz w:val="18"/>
          <w:szCs w:val="18"/>
          <w:lang w:val="en-US" w:eastAsia="sv-SE"/>
        </w:rPr>
        <w:t>T</w:t>
      </w:r>
      <w:r w:rsidRPr="008838D3">
        <w:rPr>
          <w:rFonts w:ascii="Acumin Pro" w:eastAsia="Times New Roman" w:hAnsi="Acumin Pro"/>
          <w:color w:val="000000" w:themeColor="text1"/>
          <w:sz w:val="18"/>
          <w:szCs w:val="18"/>
          <w:lang w:val="en-US" w:eastAsia="sv-SE"/>
        </w:rPr>
        <w:t xml:space="preserve">he </w:t>
      </w:r>
      <w:r w:rsidR="0099414C">
        <w:rPr>
          <w:rFonts w:ascii="Acumin Pro" w:eastAsia="Times New Roman" w:hAnsi="Acumin Pro"/>
          <w:color w:val="000000" w:themeColor="text1"/>
          <w:sz w:val="18"/>
          <w:szCs w:val="18"/>
          <w:lang w:val="en-US" w:eastAsia="sv-SE"/>
        </w:rPr>
        <w:t>stable and buoyant</w:t>
      </w:r>
      <w:r w:rsidR="0099414C" w:rsidRPr="008838D3">
        <w:rPr>
          <w:rFonts w:ascii="Acumin Pro" w:eastAsia="Times New Roman" w:hAnsi="Acumin Pro"/>
          <w:color w:val="000000" w:themeColor="text1"/>
          <w:sz w:val="18"/>
          <w:szCs w:val="18"/>
          <w:lang w:val="en-US" w:eastAsia="sv-SE"/>
        </w:rPr>
        <w:t xml:space="preserve"> </w:t>
      </w:r>
      <w:r w:rsidRPr="008838D3">
        <w:rPr>
          <w:rFonts w:ascii="Acumin Pro" w:eastAsia="Times New Roman" w:hAnsi="Acumin Pro"/>
          <w:color w:val="000000" w:themeColor="text1"/>
          <w:sz w:val="18"/>
          <w:szCs w:val="18"/>
          <w:lang w:val="en-US" w:eastAsia="sv-SE"/>
        </w:rPr>
        <w:t>Flite AIR</w:t>
      </w:r>
      <w:r>
        <w:rPr>
          <w:rFonts w:ascii="Acumin Pro" w:eastAsia="Times New Roman" w:hAnsi="Acumin Pro"/>
          <w:color w:val="000000" w:themeColor="text1"/>
          <w:sz w:val="18"/>
          <w:szCs w:val="18"/>
          <w:lang w:val="en-US" w:eastAsia="sv-SE"/>
        </w:rPr>
        <w:t xml:space="preserve"> x </w:t>
      </w:r>
      <w:proofErr w:type="spellStart"/>
      <w:r>
        <w:rPr>
          <w:rFonts w:ascii="Acumin Pro" w:eastAsia="Times New Roman" w:hAnsi="Acumin Pro"/>
          <w:color w:val="000000" w:themeColor="text1"/>
          <w:sz w:val="18"/>
          <w:szCs w:val="18"/>
          <w:lang w:val="en-US" w:eastAsia="sv-SE"/>
        </w:rPr>
        <w:t>Axopar</w:t>
      </w:r>
      <w:proofErr w:type="spellEnd"/>
      <w:r>
        <w:rPr>
          <w:rFonts w:ascii="Acumin Pro" w:eastAsia="Times New Roman" w:hAnsi="Acumin Pro"/>
          <w:color w:val="000000" w:themeColor="text1"/>
          <w:sz w:val="18"/>
          <w:szCs w:val="18"/>
          <w:lang w:val="en-US" w:eastAsia="sv-SE"/>
        </w:rPr>
        <w:t xml:space="preserve"> is a board for</w:t>
      </w:r>
      <w:r w:rsidRPr="002058F6">
        <w:rPr>
          <w:rFonts w:ascii="Acumin Pro" w:eastAsia="Times New Roman" w:hAnsi="Acumin Pro"/>
          <w:color w:val="000000" w:themeColor="text1"/>
          <w:sz w:val="18"/>
          <w:szCs w:val="18"/>
          <w:lang w:val="en-US" w:eastAsia="sv-SE"/>
        </w:rPr>
        <w:t xml:space="preserve"> </w:t>
      </w:r>
      <w:r>
        <w:rPr>
          <w:rFonts w:ascii="Acumin Pro" w:eastAsia="Times New Roman" w:hAnsi="Acumin Pro"/>
          <w:color w:val="000000" w:themeColor="text1"/>
          <w:sz w:val="18"/>
          <w:szCs w:val="18"/>
          <w:lang w:val="en-US" w:eastAsia="sv-SE"/>
        </w:rPr>
        <w:t xml:space="preserve">beginners to intermediates, making it </w:t>
      </w:r>
      <w:r w:rsidRPr="00D2581A">
        <w:rPr>
          <w:rFonts w:ascii="Acumin Pro" w:eastAsia="Times New Roman" w:hAnsi="Acumin Pro"/>
          <w:color w:val="000000" w:themeColor="text1"/>
          <w:sz w:val="18"/>
          <w:szCs w:val="18"/>
          <w:lang w:val="en-US" w:eastAsia="sv-SE"/>
        </w:rPr>
        <w:t xml:space="preserve">one of the easiest boards to </w:t>
      </w:r>
      <w:r>
        <w:rPr>
          <w:rFonts w:ascii="Acumin Pro" w:eastAsia="Times New Roman" w:hAnsi="Acumin Pro"/>
          <w:color w:val="000000" w:themeColor="text1"/>
          <w:sz w:val="18"/>
          <w:szCs w:val="18"/>
          <w:lang w:val="en-US" w:eastAsia="sv-SE"/>
        </w:rPr>
        <w:t>enter</w:t>
      </w:r>
      <w:r w:rsidRPr="00D2581A">
        <w:rPr>
          <w:rFonts w:ascii="Acumin Pro" w:eastAsia="Times New Roman" w:hAnsi="Acumin Pro"/>
          <w:color w:val="000000" w:themeColor="text1"/>
          <w:sz w:val="18"/>
          <w:szCs w:val="18"/>
          <w:lang w:val="en-US" w:eastAsia="sv-SE"/>
        </w:rPr>
        <w:t xml:space="preserve"> </w:t>
      </w:r>
      <w:proofErr w:type="spellStart"/>
      <w:r w:rsidRPr="00D2581A">
        <w:rPr>
          <w:rFonts w:ascii="Acumin Pro" w:eastAsia="Times New Roman" w:hAnsi="Acumin Pro"/>
          <w:color w:val="000000" w:themeColor="text1"/>
          <w:sz w:val="18"/>
          <w:szCs w:val="18"/>
          <w:lang w:val="en-US" w:eastAsia="sv-SE"/>
        </w:rPr>
        <w:t>eFoiling</w:t>
      </w:r>
      <w:proofErr w:type="spellEnd"/>
      <w:r w:rsidR="0099414C">
        <w:rPr>
          <w:rFonts w:ascii="Acumin Pro" w:eastAsia="Times New Roman" w:hAnsi="Acumin Pro"/>
          <w:color w:val="000000" w:themeColor="text1"/>
          <w:sz w:val="18"/>
          <w:szCs w:val="18"/>
          <w:lang w:val="en-US" w:eastAsia="sv-SE"/>
        </w:rPr>
        <w:t xml:space="preserve">. </w:t>
      </w:r>
      <w:r w:rsidR="007D39BE" w:rsidRPr="00D2581A">
        <w:rPr>
          <w:rFonts w:ascii="Acumin Pro" w:eastAsia="Times New Roman" w:hAnsi="Acumin Pro"/>
          <w:color w:val="000000" w:themeColor="text1"/>
          <w:sz w:val="18"/>
          <w:szCs w:val="18"/>
          <w:lang w:val="en-US" w:eastAsia="sv-SE"/>
        </w:rPr>
        <w:t>Experienced riders will appreciate the board’s functionality and ruggedness, allowing them to venture further with greater peace of mind when beaching and exploring new places, while for beginners i</w:t>
      </w:r>
      <w:r w:rsidR="007D39BE">
        <w:rPr>
          <w:rFonts w:ascii="Acumin Pro" w:eastAsia="Times New Roman" w:hAnsi="Acumin Pro"/>
          <w:color w:val="000000" w:themeColor="text1"/>
          <w:sz w:val="18"/>
          <w:szCs w:val="18"/>
          <w:lang w:val="en-US" w:eastAsia="sv-SE"/>
        </w:rPr>
        <w:t xml:space="preserve">ts </w:t>
      </w:r>
      <w:r w:rsidR="007D39BE" w:rsidRPr="008838D3">
        <w:rPr>
          <w:rFonts w:ascii="Acumin Pro" w:eastAsia="Times New Roman" w:hAnsi="Acumin Pro"/>
          <w:color w:val="000000" w:themeColor="text1"/>
          <w:sz w:val="18"/>
          <w:szCs w:val="18"/>
          <w:lang w:val="en-US" w:eastAsia="sv-SE"/>
        </w:rPr>
        <w:t xml:space="preserve">buoyant </w:t>
      </w:r>
      <w:r w:rsidR="007D39BE">
        <w:rPr>
          <w:rFonts w:ascii="Acumin Pro" w:eastAsia="Times New Roman" w:hAnsi="Acumin Pro"/>
          <w:color w:val="000000" w:themeColor="text1"/>
          <w:sz w:val="18"/>
          <w:szCs w:val="18"/>
          <w:lang w:val="en-US" w:eastAsia="sv-SE"/>
        </w:rPr>
        <w:t>construction makes it possible to</w:t>
      </w:r>
      <w:r w:rsidR="007D39BE" w:rsidRPr="00947E7C">
        <w:rPr>
          <w:rFonts w:ascii="Acumin Pro" w:eastAsia="Times New Roman" w:hAnsi="Acumin Pro"/>
          <w:color w:val="000000" w:themeColor="text1"/>
          <w:sz w:val="18"/>
          <w:szCs w:val="18"/>
          <w:lang w:val="en-US" w:eastAsia="sv-SE"/>
        </w:rPr>
        <w:t xml:space="preserve"> </w:t>
      </w:r>
      <w:r w:rsidR="007D39BE">
        <w:rPr>
          <w:rFonts w:ascii="Acumin Pro" w:eastAsia="Times New Roman" w:hAnsi="Acumin Pro"/>
          <w:color w:val="000000" w:themeColor="text1"/>
          <w:sz w:val="18"/>
          <w:szCs w:val="18"/>
          <w:lang w:val="en-US" w:eastAsia="sv-SE"/>
        </w:rPr>
        <w:t xml:space="preserve">rest on the board or </w:t>
      </w:r>
      <w:r w:rsidR="007D39BE" w:rsidRPr="00947E7C">
        <w:rPr>
          <w:rFonts w:ascii="Acumin Pro" w:eastAsia="Times New Roman" w:hAnsi="Acumin Pro"/>
          <w:color w:val="000000" w:themeColor="text1"/>
          <w:sz w:val="18"/>
          <w:szCs w:val="18"/>
          <w:lang w:val="en-US" w:eastAsia="sv-SE"/>
        </w:rPr>
        <w:t>use</w:t>
      </w:r>
      <w:r w:rsidR="007D39BE">
        <w:rPr>
          <w:rFonts w:ascii="Acumin Pro" w:eastAsia="Times New Roman" w:hAnsi="Acumin Pro"/>
          <w:color w:val="000000" w:themeColor="text1"/>
          <w:sz w:val="18"/>
          <w:szCs w:val="18"/>
          <w:lang w:val="en-US" w:eastAsia="sv-SE"/>
        </w:rPr>
        <w:t xml:space="preserve"> it as a “powered </w:t>
      </w:r>
      <w:r w:rsidR="007D39BE" w:rsidRPr="00947E7C">
        <w:rPr>
          <w:rFonts w:ascii="Acumin Pro" w:eastAsia="Times New Roman" w:hAnsi="Acumin Pro"/>
          <w:color w:val="000000" w:themeColor="text1"/>
          <w:sz w:val="18"/>
          <w:szCs w:val="18"/>
          <w:lang w:val="en-US" w:eastAsia="sv-SE"/>
        </w:rPr>
        <w:t>SUP</w:t>
      </w:r>
      <w:r w:rsidR="00363723">
        <w:rPr>
          <w:rFonts w:ascii="Acumin Pro" w:eastAsia="Times New Roman" w:hAnsi="Acumin Pro"/>
          <w:color w:val="000000" w:themeColor="text1"/>
          <w:sz w:val="18"/>
          <w:szCs w:val="18"/>
          <w:lang w:val="en-US" w:eastAsia="sv-SE"/>
        </w:rPr>
        <w:t xml:space="preserve"> </w:t>
      </w:r>
      <w:r w:rsidR="007D39BE">
        <w:rPr>
          <w:rFonts w:ascii="Acumin Pro" w:eastAsia="Times New Roman" w:hAnsi="Acumin Pro"/>
          <w:color w:val="000000" w:themeColor="text1"/>
          <w:sz w:val="18"/>
          <w:szCs w:val="18"/>
          <w:lang w:val="en-US" w:eastAsia="sv-SE"/>
        </w:rPr>
        <w:t>board</w:t>
      </w:r>
      <w:r w:rsidR="00DE08C0">
        <w:rPr>
          <w:rFonts w:ascii="Acumin Pro" w:eastAsia="Times New Roman" w:hAnsi="Acumin Pro"/>
          <w:color w:val="000000" w:themeColor="text1"/>
          <w:sz w:val="18"/>
          <w:szCs w:val="18"/>
          <w:lang w:val="en-US" w:eastAsia="sv-SE"/>
        </w:rPr>
        <w:t>”</w:t>
      </w:r>
      <w:r w:rsidR="007D39BE" w:rsidRPr="00947E7C">
        <w:rPr>
          <w:rFonts w:ascii="Acumin Pro" w:eastAsia="Times New Roman" w:hAnsi="Acumin Pro"/>
          <w:color w:val="000000" w:themeColor="text1"/>
          <w:sz w:val="18"/>
          <w:szCs w:val="18"/>
          <w:lang w:val="en-US" w:eastAsia="sv-SE"/>
        </w:rPr>
        <w:t xml:space="preserve"> at low speed</w:t>
      </w:r>
      <w:r w:rsidR="007D39BE">
        <w:rPr>
          <w:rFonts w:ascii="Acumin Pro" w:eastAsia="Times New Roman" w:hAnsi="Acumin Pro"/>
          <w:color w:val="000000" w:themeColor="text1"/>
          <w:sz w:val="18"/>
          <w:szCs w:val="18"/>
          <w:lang w:val="en-US" w:eastAsia="sv-SE"/>
        </w:rPr>
        <w:t>s.</w:t>
      </w:r>
    </w:p>
    <w:p w14:paraId="5B0F1A50" w14:textId="379F6A5E" w:rsidR="002058F6" w:rsidRDefault="002058F6" w:rsidP="002058F6">
      <w:p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Pr>
          <w:rFonts w:ascii="Acumin Pro" w:eastAsia="Times New Roman" w:hAnsi="Acumin Pro"/>
          <w:color w:val="000000" w:themeColor="text1"/>
          <w:sz w:val="18"/>
          <w:szCs w:val="18"/>
          <w:lang w:val="en-US" w:eastAsia="sv-SE"/>
        </w:rPr>
        <w:t>R</w:t>
      </w:r>
      <w:r w:rsidRPr="005D49F2">
        <w:rPr>
          <w:rFonts w:ascii="Acumin Pro" w:eastAsia="Times New Roman" w:hAnsi="Acumin Pro"/>
          <w:color w:val="000000" w:themeColor="text1"/>
          <w:sz w:val="18"/>
          <w:szCs w:val="18"/>
          <w:lang w:val="en-US" w:eastAsia="sv-SE"/>
        </w:rPr>
        <w:t>uggedness and durab</w:t>
      </w:r>
      <w:r>
        <w:rPr>
          <w:rFonts w:ascii="Acumin Pro" w:eastAsia="Times New Roman" w:hAnsi="Acumin Pro"/>
          <w:color w:val="000000" w:themeColor="text1"/>
          <w:sz w:val="18"/>
          <w:szCs w:val="18"/>
          <w:lang w:val="en-US" w:eastAsia="sv-SE"/>
        </w:rPr>
        <w:t>ility are further i</w:t>
      </w:r>
      <w:r w:rsidRPr="005D49F2">
        <w:rPr>
          <w:rFonts w:ascii="Acumin Pro" w:eastAsia="Times New Roman" w:hAnsi="Acumin Pro"/>
          <w:color w:val="000000" w:themeColor="text1"/>
          <w:sz w:val="18"/>
          <w:szCs w:val="18"/>
          <w:lang w:val="en-US" w:eastAsia="sv-SE"/>
        </w:rPr>
        <w:t xml:space="preserve">mproved </w:t>
      </w:r>
      <w:r>
        <w:rPr>
          <w:rFonts w:ascii="Acumin Pro" w:eastAsia="Times New Roman" w:hAnsi="Acumin Pro"/>
          <w:color w:val="000000" w:themeColor="text1"/>
          <w:sz w:val="18"/>
          <w:szCs w:val="18"/>
          <w:lang w:val="en-US" w:eastAsia="sv-SE"/>
        </w:rPr>
        <w:t xml:space="preserve">by added </w:t>
      </w:r>
      <w:r w:rsidRPr="008838D3">
        <w:rPr>
          <w:rFonts w:ascii="Acumin Pro" w:eastAsia="Times New Roman" w:hAnsi="Acumin Pro"/>
          <w:color w:val="000000" w:themeColor="text1"/>
          <w:sz w:val="18"/>
          <w:szCs w:val="18"/>
          <w:lang w:val="en-US" w:eastAsia="sv-SE"/>
        </w:rPr>
        <w:t>protective reinforce</w:t>
      </w:r>
      <w:r>
        <w:rPr>
          <w:rFonts w:ascii="Acumin Pro" w:eastAsia="Times New Roman" w:hAnsi="Acumin Pro"/>
          <w:color w:val="000000" w:themeColor="text1"/>
          <w:sz w:val="18"/>
          <w:szCs w:val="18"/>
          <w:lang w:val="en-US" w:eastAsia="sv-SE"/>
        </w:rPr>
        <w:t>ments to</w:t>
      </w:r>
      <w:r w:rsidRPr="008838D3">
        <w:rPr>
          <w:rFonts w:ascii="Acumin Pro" w:eastAsia="Times New Roman" w:hAnsi="Acumin Pro"/>
          <w:color w:val="000000" w:themeColor="text1"/>
          <w:sz w:val="18"/>
          <w:szCs w:val="18"/>
          <w:lang w:val="en-US" w:eastAsia="sv-SE"/>
        </w:rPr>
        <w:t xml:space="preserve"> the </w:t>
      </w:r>
      <w:r>
        <w:rPr>
          <w:rFonts w:ascii="Acumin Pro" w:eastAsia="Times New Roman" w:hAnsi="Acumin Pro"/>
          <w:color w:val="000000" w:themeColor="text1"/>
          <w:sz w:val="18"/>
          <w:szCs w:val="18"/>
          <w:lang w:val="en-US" w:eastAsia="sv-SE"/>
        </w:rPr>
        <w:t>front</w:t>
      </w:r>
      <w:r w:rsidRPr="008838D3">
        <w:rPr>
          <w:rFonts w:ascii="Acumin Pro" w:eastAsia="Times New Roman" w:hAnsi="Acumin Pro"/>
          <w:color w:val="000000" w:themeColor="text1"/>
          <w:sz w:val="18"/>
          <w:szCs w:val="18"/>
          <w:lang w:val="en-US" w:eastAsia="sv-SE"/>
        </w:rPr>
        <w:t xml:space="preserve"> and </w:t>
      </w:r>
      <w:r>
        <w:rPr>
          <w:rFonts w:ascii="Acumin Pro" w:eastAsia="Times New Roman" w:hAnsi="Acumin Pro"/>
          <w:color w:val="000000" w:themeColor="text1"/>
          <w:sz w:val="18"/>
          <w:szCs w:val="18"/>
          <w:lang w:val="en-US" w:eastAsia="sv-SE"/>
        </w:rPr>
        <w:t>back, resulting in l</w:t>
      </w:r>
      <w:r w:rsidRPr="005D49F2">
        <w:rPr>
          <w:rFonts w:ascii="Acumin Pro" w:eastAsia="Times New Roman" w:hAnsi="Acumin Pro"/>
          <w:color w:val="000000" w:themeColor="text1"/>
          <w:sz w:val="18"/>
          <w:szCs w:val="18"/>
          <w:lang w:val="en-US" w:eastAsia="sv-SE"/>
        </w:rPr>
        <w:t>ess worry about bumps, chips, and dings</w:t>
      </w:r>
      <w:r w:rsidR="00363723">
        <w:rPr>
          <w:rFonts w:ascii="Acumin Pro" w:eastAsia="Times New Roman" w:hAnsi="Acumin Pro"/>
          <w:color w:val="000000" w:themeColor="text1"/>
          <w:sz w:val="18"/>
          <w:szCs w:val="18"/>
          <w:lang w:val="en-US" w:eastAsia="sv-SE"/>
        </w:rPr>
        <w:t xml:space="preserve"> </w:t>
      </w:r>
      <w:r>
        <w:rPr>
          <w:rFonts w:ascii="Acumin Pro" w:eastAsia="Times New Roman" w:hAnsi="Acumin Pro"/>
          <w:color w:val="000000" w:themeColor="text1"/>
          <w:sz w:val="18"/>
          <w:szCs w:val="18"/>
          <w:lang w:val="en-US" w:eastAsia="sv-SE"/>
        </w:rPr>
        <w:t xml:space="preserve">when </w:t>
      </w:r>
      <w:r w:rsidRPr="008838D3">
        <w:rPr>
          <w:rFonts w:ascii="Acumin Pro" w:eastAsia="Times New Roman" w:hAnsi="Acumin Pro"/>
          <w:color w:val="000000" w:themeColor="text1"/>
          <w:sz w:val="18"/>
          <w:szCs w:val="18"/>
          <w:lang w:val="en-US" w:eastAsia="sv-SE"/>
        </w:rPr>
        <w:t xml:space="preserve">moving the board around </w:t>
      </w:r>
      <w:r>
        <w:rPr>
          <w:rFonts w:ascii="Acumin Pro" w:eastAsia="Times New Roman" w:hAnsi="Acumin Pro"/>
          <w:color w:val="000000" w:themeColor="text1"/>
          <w:sz w:val="18"/>
          <w:szCs w:val="18"/>
          <w:lang w:val="en-US" w:eastAsia="sv-SE"/>
        </w:rPr>
        <w:t xml:space="preserve">the boat and docks. </w:t>
      </w:r>
      <w:r w:rsidRPr="008838D3">
        <w:rPr>
          <w:rFonts w:ascii="Acumin Pro" w:eastAsia="Times New Roman" w:hAnsi="Acumin Pro"/>
          <w:color w:val="000000" w:themeColor="text1"/>
          <w:sz w:val="18"/>
          <w:szCs w:val="18"/>
          <w:lang w:val="en-US" w:eastAsia="sv-SE"/>
        </w:rPr>
        <w:t>This board can also easily be stored upside down on rocky beaches or concrete docks without fear of damage.</w:t>
      </w:r>
    </w:p>
    <w:p w14:paraId="6CB7F649" w14:textId="005BC91A" w:rsidR="00166DE1" w:rsidRPr="00FC0944" w:rsidRDefault="00EA2E61" w:rsidP="00FC0944">
      <w:pPr>
        <w:spacing w:before="100" w:beforeAutospacing="1" w:after="100" w:afterAutospacing="1" w:line="240" w:lineRule="auto"/>
        <w:ind w:left="720"/>
        <w:jc w:val="both"/>
        <w:rPr>
          <w:rFonts w:ascii="Acumin Pro" w:eastAsia="Times New Roman" w:hAnsi="Acumin Pro"/>
          <w:i/>
          <w:iCs/>
          <w:color w:val="000000" w:themeColor="text1"/>
          <w:sz w:val="18"/>
          <w:szCs w:val="18"/>
          <w:lang w:val="en-US" w:eastAsia="sv-SE"/>
        </w:rPr>
      </w:pPr>
      <w:r w:rsidRPr="008838D3">
        <w:rPr>
          <w:rFonts w:ascii="Acumin Pro" w:eastAsia="Times New Roman" w:hAnsi="Acumin Pro"/>
          <w:i/>
          <w:iCs/>
          <w:color w:val="000000" w:themeColor="text1"/>
          <w:sz w:val="18"/>
          <w:szCs w:val="18"/>
          <w:lang w:val="en-US" w:eastAsia="sv-SE"/>
        </w:rPr>
        <w:t>“Th</w:t>
      </w:r>
      <w:r w:rsidR="00922F11">
        <w:rPr>
          <w:rFonts w:ascii="Acumin Pro" w:eastAsia="Times New Roman" w:hAnsi="Acumin Pro"/>
          <w:i/>
          <w:iCs/>
          <w:color w:val="000000" w:themeColor="text1"/>
          <w:sz w:val="18"/>
          <w:szCs w:val="18"/>
          <w:lang w:val="en-US" w:eastAsia="sv-SE"/>
        </w:rPr>
        <w:t>e Flite AIR</w:t>
      </w:r>
      <w:r w:rsidRPr="008838D3">
        <w:rPr>
          <w:rFonts w:ascii="Acumin Pro" w:eastAsia="Times New Roman" w:hAnsi="Acumin Pro"/>
          <w:i/>
          <w:iCs/>
          <w:color w:val="000000" w:themeColor="text1"/>
          <w:sz w:val="18"/>
          <w:szCs w:val="18"/>
          <w:lang w:val="en-US" w:eastAsia="sv-SE"/>
        </w:rPr>
        <w:t xml:space="preserve"> </w:t>
      </w:r>
      <w:r w:rsidR="00922F11">
        <w:rPr>
          <w:rFonts w:ascii="Acumin Pro" w:eastAsia="Times New Roman" w:hAnsi="Acumin Pro"/>
          <w:i/>
          <w:iCs/>
          <w:color w:val="000000" w:themeColor="text1"/>
          <w:sz w:val="18"/>
          <w:szCs w:val="18"/>
          <w:lang w:val="en-US" w:eastAsia="sv-SE"/>
        </w:rPr>
        <w:t xml:space="preserve">got me started </w:t>
      </w:r>
      <w:r w:rsidR="00363723">
        <w:rPr>
          <w:rFonts w:ascii="Acumin Pro" w:eastAsia="Times New Roman" w:hAnsi="Acumin Pro"/>
          <w:i/>
          <w:iCs/>
          <w:color w:val="000000" w:themeColor="text1"/>
          <w:sz w:val="18"/>
          <w:szCs w:val="18"/>
          <w:lang w:val="en-US" w:eastAsia="sv-SE"/>
        </w:rPr>
        <w:t>with</w:t>
      </w:r>
      <w:r w:rsidR="00922F11">
        <w:rPr>
          <w:rFonts w:ascii="Acumin Pro" w:eastAsia="Times New Roman" w:hAnsi="Acumin Pro"/>
          <w:i/>
          <w:iCs/>
          <w:color w:val="000000" w:themeColor="text1"/>
          <w:sz w:val="18"/>
          <w:szCs w:val="18"/>
          <w:lang w:val="en-US" w:eastAsia="sv-SE"/>
        </w:rPr>
        <w:t xml:space="preserve"> </w:t>
      </w:r>
      <w:proofErr w:type="spellStart"/>
      <w:r w:rsidR="00922F11">
        <w:rPr>
          <w:rFonts w:ascii="Acumin Pro" w:eastAsia="Times New Roman" w:hAnsi="Acumin Pro"/>
          <w:i/>
          <w:iCs/>
          <w:color w:val="000000" w:themeColor="text1"/>
          <w:sz w:val="18"/>
          <w:szCs w:val="18"/>
          <w:lang w:val="en-US" w:eastAsia="sv-SE"/>
        </w:rPr>
        <w:t>eFoiling</w:t>
      </w:r>
      <w:proofErr w:type="spellEnd"/>
      <w:r w:rsidR="00922F11">
        <w:rPr>
          <w:rFonts w:ascii="Acumin Pro" w:eastAsia="Times New Roman" w:hAnsi="Acumin Pro"/>
          <w:i/>
          <w:iCs/>
          <w:color w:val="000000" w:themeColor="text1"/>
          <w:sz w:val="18"/>
          <w:szCs w:val="18"/>
          <w:lang w:val="en-US" w:eastAsia="sv-SE"/>
        </w:rPr>
        <w:t xml:space="preserve"> and it’s the board </w:t>
      </w:r>
      <w:r w:rsidRPr="008838D3">
        <w:rPr>
          <w:rFonts w:ascii="Acumin Pro" w:eastAsia="Times New Roman" w:hAnsi="Acumin Pro"/>
          <w:i/>
          <w:iCs/>
          <w:color w:val="000000" w:themeColor="text1"/>
          <w:sz w:val="18"/>
          <w:szCs w:val="18"/>
          <w:lang w:val="en-US" w:eastAsia="sv-SE"/>
        </w:rPr>
        <w:t xml:space="preserve">I personally </w:t>
      </w:r>
      <w:r w:rsidR="00922F11">
        <w:rPr>
          <w:rFonts w:ascii="Acumin Pro" w:eastAsia="Times New Roman" w:hAnsi="Acumin Pro"/>
          <w:i/>
          <w:iCs/>
          <w:color w:val="000000" w:themeColor="text1"/>
          <w:sz w:val="18"/>
          <w:szCs w:val="18"/>
          <w:lang w:val="en-US" w:eastAsia="sv-SE"/>
        </w:rPr>
        <w:t>bring</w:t>
      </w:r>
      <w:r w:rsidRPr="008838D3">
        <w:rPr>
          <w:rFonts w:ascii="Acumin Pro" w:eastAsia="Times New Roman" w:hAnsi="Acumin Pro"/>
          <w:i/>
          <w:iCs/>
          <w:color w:val="000000" w:themeColor="text1"/>
          <w:sz w:val="18"/>
          <w:szCs w:val="18"/>
          <w:lang w:val="en-US" w:eastAsia="sv-SE"/>
        </w:rPr>
        <w:t xml:space="preserve"> with me on my journeys</w:t>
      </w:r>
      <w:r w:rsidR="0047483B">
        <w:rPr>
          <w:rFonts w:ascii="Acumin Pro" w:eastAsia="Times New Roman" w:hAnsi="Acumin Pro"/>
          <w:i/>
          <w:iCs/>
          <w:color w:val="000000" w:themeColor="text1"/>
          <w:sz w:val="18"/>
          <w:szCs w:val="18"/>
          <w:lang w:val="en-US" w:eastAsia="sv-SE"/>
        </w:rPr>
        <w:t xml:space="preserve">. It has led me to learn something new and to experience being on the water in an entirely new way. </w:t>
      </w:r>
      <w:r w:rsidR="0047483B" w:rsidRPr="008838D3">
        <w:rPr>
          <w:rFonts w:ascii="Acumin Pro" w:eastAsia="Times New Roman" w:hAnsi="Acumin Pro"/>
          <w:i/>
          <w:iCs/>
          <w:color w:val="000000" w:themeColor="text1"/>
          <w:sz w:val="18"/>
          <w:szCs w:val="18"/>
          <w:lang w:val="en-US" w:eastAsia="sv-SE"/>
        </w:rPr>
        <w:t xml:space="preserve">It’s something </w:t>
      </w:r>
      <w:r w:rsidR="0047483B">
        <w:rPr>
          <w:rFonts w:ascii="Acumin Pro" w:eastAsia="Times New Roman" w:hAnsi="Acumin Pro"/>
          <w:i/>
          <w:iCs/>
          <w:color w:val="000000" w:themeColor="text1"/>
          <w:sz w:val="18"/>
          <w:szCs w:val="18"/>
          <w:lang w:val="en-US" w:eastAsia="sv-SE"/>
        </w:rPr>
        <w:t xml:space="preserve">both </w:t>
      </w:r>
      <w:r w:rsidR="0047483B" w:rsidRPr="008838D3">
        <w:rPr>
          <w:rFonts w:ascii="Acumin Pro" w:eastAsia="Times New Roman" w:hAnsi="Acumin Pro"/>
          <w:i/>
          <w:iCs/>
          <w:color w:val="000000" w:themeColor="text1"/>
          <w:sz w:val="18"/>
          <w:szCs w:val="18"/>
          <w:lang w:val="en-US" w:eastAsia="sv-SE"/>
        </w:rPr>
        <w:t xml:space="preserve">kids </w:t>
      </w:r>
      <w:r w:rsidR="0047483B">
        <w:rPr>
          <w:rFonts w:ascii="Acumin Pro" w:eastAsia="Times New Roman" w:hAnsi="Acumin Pro"/>
          <w:i/>
          <w:iCs/>
          <w:color w:val="000000" w:themeColor="text1"/>
          <w:sz w:val="18"/>
          <w:szCs w:val="18"/>
          <w:lang w:val="en-US" w:eastAsia="sv-SE"/>
        </w:rPr>
        <w:t xml:space="preserve">and </w:t>
      </w:r>
      <w:r w:rsidR="0047483B" w:rsidRPr="008838D3">
        <w:rPr>
          <w:rFonts w:ascii="Acumin Pro" w:eastAsia="Times New Roman" w:hAnsi="Acumin Pro"/>
          <w:i/>
          <w:iCs/>
          <w:color w:val="000000" w:themeColor="text1"/>
          <w:sz w:val="18"/>
          <w:szCs w:val="18"/>
          <w:lang w:val="en-US" w:eastAsia="sv-SE"/>
        </w:rPr>
        <w:t>adults can do, and that’s really the core of this collaboration: to create new ways to explore and enjoy time on the water</w:t>
      </w:r>
      <w:r w:rsidR="001175A6">
        <w:rPr>
          <w:rFonts w:ascii="Acumin Pro" w:eastAsia="Times New Roman" w:hAnsi="Acumin Pro"/>
          <w:i/>
          <w:iCs/>
          <w:color w:val="000000" w:themeColor="text1"/>
          <w:sz w:val="18"/>
          <w:szCs w:val="18"/>
          <w:lang w:val="en-US" w:eastAsia="sv-SE"/>
        </w:rPr>
        <w:t xml:space="preserve">. </w:t>
      </w:r>
      <w:r w:rsidR="00A45063" w:rsidRPr="00031EC1">
        <w:rPr>
          <w:rFonts w:ascii="Acumin Pro" w:eastAsia="Times New Roman" w:hAnsi="Acumin Pro"/>
          <w:i/>
          <w:iCs/>
          <w:color w:val="000000" w:themeColor="text1"/>
          <w:sz w:val="18"/>
          <w:szCs w:val="18"/>
          <w:lang w:val="en-US" w:eastAsia="sv-SE"/>
        </w:rPr>
        <w:t xml:space="preserve">With </w:t>
      </w:r>
      <w:r w:rsidR="001175A6">
        <w:rPr>
          <w:rFonts w:ascii="Acumin Pro" w:eastAsia="Times New Roman" w:hAnsi="Acumin Pro"/>
          <w:i/>
          <w:iCs/>
          <w:color w:val="000000" w:themeColor="text1"/>
          <w:sz w:val="18"/>
          <w:szCs w:val="18"/>
          <w:lang w:val="en-US" w:eastAsia="sv-SE"/>
        </w:rPr>
        <w:t>a</w:t>
      </w:r>
      <w:r w:rsidR="00A45063" w:rsidRPr="00031EC1">
        <w:rPr>
          <w:rFonts w:ascii="Acumin Pro" w:eastAsia="Times New Roman" w:hAnsi="Acumin Pro"/>
          <w:i/>
          <w:iCs/>
          <w:color w:val="000000" w:themeColor="text1"/>
          <w:sz w:val="18"/>
          <w:szCs w:val="18"/>
          <w:lang w:val="en-US" w:eastAsia="sv-SE"/>
        </w:rPr>
        <w:t xml:space="preserve"> boat as your base, you reach new </w:t>
      </w:r>
      <w:r w:rsidR="001175A6">
        <w:rPr>
          <w:rFonts w:ascii="Acumin Pro" w:eastAsia="Times New Roman" w:hAnsi="Acumin Pro"/>
          <w:i/>
          <w:iCs/>
          <w:color w:val="000000" w:themeColor="text1"/>
          <w:sz w:val="18"/>
          <w:szCs w:val="18"/>
          <w:lang w:val="en-US" w:eastAsia="sv-SE"/>
        </w:rPr>
        <w:t>locations</w:t>
      </w:r>
      <w:r w:rsidR="00A45063" w:rsidRPr="00031EC1">
        <w:rPr>
          <w:rFonts w:ascii="Acumin Pro" w:eastAsia="Times New Roman" w:hAnsi="Acumin Pro"/>
          <w:i/>
          <w:iCs/>
          <w:color w:val="000000" w:themeColor="text1"/>
          <w:sz w:val="18"/>
          <w:szCs w:val="18"/>
          <w:lang w:val="en-US" w:eastAsia="sv-SE"/>
        </w:rPr>
        <w:t xml:space="preserve">, explore further, and enjoy the </w:t>
      </w:r>
      <w:r w:rsidR="001175A6">
        <w:rPr>
          <w:rFonts w:ascii="Acumin Pro" w:eastAsia="Times New Roman" w:hAnsi="Acumin Pro"/>
          <w:i/>
          <w:iCs/>
          <w:color w:val="000000" w:themeColor="text1"/>
          <w:sz w:val="18"/>
          <w:szCs w:val="18"/>
          <w:lang w:val="en-US" w:eastAsia="sv-SE"/>
        </w:rPr>
        <w:t>adventure</w:t>
      </w:r>
      <w:r w:rsidR="00A45063" w:rsidRPr="00031EC1">
        <w:rPr>
          <w:rFonts w:ascii="Acumin Pro" w:eastAsia="Times New Roman" w:hAnsi="Acumin Pro"/>
          <w:i/>
          <w:iCs/>
          <w:color w:val="000000" w:themeColor="text1"/>
          <w:sz w:val="18"/>
          <w:szCs w:val="18"/>
          <w:lang w:val="en-US" w:eastAsia="sv-SE"/>
        </w:rPr>
        <w:t xml:space="preserve"> in ways that simply aren’t possible without combining these two worlds. That’s the </w:t>
      </w:r>
      <w:r w:rsidR="001175A6">
        <w:rPr>
          <w:rFonts w:ascii="Acumin Pro" w:eastAsia="Times New Roman" w:hAnsi="Acumin Pro"/>
          <w:i/>
          <w:iCs/>
          <w:color w:val="000000" w:themeColor="text1"/>
          <w:sz w:val="18"/>
          <w:szCs w:val="18"/>
          <w:lang w:val="en-US" w:eastAsia="sv-SE"/>
        </w:rPr>
        <w:t>reward</w:t>
      </w:r>
      <w:r w:rsidR="00A45063" w:rsidRPr="00031EC1">
        <w:rPr>
          <w:rFonts w:ascii="Acumin Pro" w:eastAsia="Times New Roman" w:hAnsi="Acumin Pro"/>
          <w:i/>
          <w:iCs/>
          <w:color w:val="000000" w:themeColor="text1"/>
          <w:sz w:val="18"/>
          <w:szCs w:val="18"/>
          <w:lang w:val="en-US" w:eastAsia="sv-SE"/>
        </w:rPr>
        <w:t xml:space="preserve"> of bringing boating and </w:t>
      </w:r>
      <w:proofErr w:type="spellStart"/>
      <w:r w:rsidR="00A45063" w:rsidRPr="00031EC1">
        <w:rPr>
          <w:rFonts w:ascii="Acumin Pro" w:eastAsia="Times New Roman" w:hAnsi="Acumin Pro"/>
          <w:i/>
          <w:iCs/>
          <w:color w:val="000000" w:themeColor="text1"/>
          <w:sz w:val="18"/>
          <w:szCs w:val="18"/>
          <w:lang w:val="en-US" w:eastAsia="sv-SE"/>
        </w:rPr>
        <w:t>eFoiling</w:t>
      </w:r>
      <w:proofErr w:type="spellEnd"/>
      <w:r w:rsidR="00A45063" w:rsidRPr="00031EC1">
        <w:rPr>
          <w:rFonts w:ascii="Acumin Pro" w:eastAsia="Times New Roman" w:hAnsi="Acumin Pro"/>
          <w:i/>
          <w:iCs/>
          <w:color w:val="000000" w:themeColor="text1"/>
          <w:sz w:val="18"/>
          <w:szCs w:val="18"/>
          <w:lang w:val="en-US" w:eastAsia="sv-SE"/>
        </w:rPr>
        <w:t xml:space="preserve"> together,” </w:t>
      </w:r>
      <w:r w:rsidR="00A45063" w:rsidRPr="00363723">
        <w:rPr>
          <w:rFonts w:ascii="Acumin Pro" w:eastAsia="Times New Roman" w:hAnsi="Acumin Pro"/>
          <w:color w:val="000000" w:themeColor="text1"/>
          <w:sz w:val="18"/>
          <w:szCs w:val="18"/>
          <w:lang w:val="en-US" w:eastAsia="sv-SE"/>
        </w:rPr>
        <w:t xml:space="preserve">says </w:t>
      </w:r>
      <w:r w:rsidR="00A45063" w:rsidRPr="00363723">
        <w:rPr>
          <w:rFonts w:ascii="Acumin Pro" w:eastAsia="Times New Roman" w:hAnsi="Acumin Pro"/>
          <w:b/>
          <w:bCs/>
          <w:color w:val="000000" w:themeColor="text1"/>
          <w:sz w:val="18"/>
          <w:szCs w:val="18"/>
          <w:lang w:val="en-US" w:eastAsia="sv-SE"/>
        </w:rPr>
        <w:t>Jan-Erik</w:t>
      </w:r>
      <w:r w:rsidR="00A45063" w:rsidRPr="00363723">
        <w:rPr>
          <w:rFonts w:ascii="Acumin Pro" w:eastAsia="Times New Roman" w:hAnsi="Acumin Pro"/>
          <w:color w:val="000000" w:themeColor="text1"/>
          <w:sz w:val="18"/>
          <w:szCs w:val="18"/>
          <w:lang w:val="en-US" w:eastAsia="sv-SE"/>
        </w:rPr>
        <w:t xml:space="preserve"> </w:t>
      </w:r>
      <w:r w:rsidR="00A45063" w:rsidRPr="00363723">
        <w:rPr>
          <w:rFonts w:ascii="Acumin Pro" w:eastAsia="Times New Roman" w:hAnsi="Acumin Pro"/>
          <w:b/>
          <w:bCs/>
          <w:color w:val="000000" w:themeColor="text1"/>
          <w:sz w:val="18"/>
          <w:szCs w:val="18"/>
          <w:lang w:val="en-US" w:eastAsia="sv-SE"/>
        </w:rPr>
        <w:t>Viitala</w:t>
      </w:r>
      <w:r w:rsidR="00A45063" w:rsidRPr="00363723">
        <w:rPr>
          <w:rFonts w:ascii="Acumin Pro" w:eastAsia="Times New Roman" w:hAnsi="Acumin Pro"/>
          <w:color w:val="000000" w:themeColor="text1"/>
          <w:sz w:val="18"/>
          <w:szCs w:val="18"/>
          <w:lang w:val="en-US" w:eastAsia="sv-SE"/>
        </w:rPr>
        <w:t xml:space="preserve">, </w:t>
      </w:r>
      <w:proofErr w:type="spellStart"/>
      <w:r w:rsidR="00A45063" w:rsidRPr="00363723">
        <w:rPr>
          <w:rFonts w:ascii="Acumin Pro" w:eastAsia="Times New Roman" w:hAnsi="Acumin Pro"/>
          <w:color w:val="000000" w:themeColor="text1"/>
          <w:sz w:val="18"/>
          <w:szCs w:val="18"/>
          <w:lang w:val="en-US" w:eastAsia="sv-SE"/>
        </w:rPr>
        <w:t>Axopar</w:t>
      </w:r>
      <w:proofErr w:type="spellEnd"/>
      <w:r w:rsidR="00A45063" w:rsidRPr="00363723">
        <w:rPr>
          <w:rFonts w:ascii="Acumin Pro" w:eastAsia="Times New Roman" w:hAnsi="Acumin Pro"/>
          <w:color w:val="000000" w:themeColor="text1"/>
          <w:sz w:val="18"/>
          <w:szCs w:val="18"/>
          <w:lang w:val="en-US" w:eastAsia="sv-SE"/>
        </w:rPr>
        <w:t xml:space="preserve"> Founding Partner.</w:t>
      </w:r>
    </w:p>
    <w:p w14:paraId="32F6F584" w14:textId="77777777" w:rsidR="00166DE1" w:rsidRDefault="00166DE1" w:rsidP="00166DE1">
      <w:pPr>
        <w:spacing w:before="100" w:beforeAutospacing="1" w:after="100" w:afterAutospacing="1" w:line="240" w:lineRule="auto"/>
        <w:jc w:val="both"/>
        <w:rPr>
          <w:rFonts w:ascii="Acumin Pro" w:eastAsia="Times New Roman" w:hAnsi="Acumin Pro"/>
          <w:b/>
          <w:bCs/>
          <w:color w:val="000000" w:themeColor="text1"/>
          <w:sz w:val="18"/>
          <w:szCs w:val="18"/>
          <w:lang w:val="en-US" w:eastAsia="sv-SE"/>
        </w:rPr>
      </w:pPr>
    </w:p>
    <w:p w14:paraId="6DBCDCFC" w14:textId="77777777" w:rsidR="00797CE0" w:rsidRDefault="00797CE0" w:rsidP="00166DE1">
      <w:pPr>
        <w:spacing w:before="100" w:beforeAutospacing="1" w:after="100" w:afterAutospacing="1" w:line="240" w:lineRule="auto"/>
        <w:jc w:val="both"/>
        <w:rPr>
          <w:rFonts w:ascii="Acumin Pro" w:eastAsia="Times New Roman" w:hAnsi="Acumin Pro"/>
          <w:b/>
          <w:bCs/>
          <w:color w:val="000000" w:themeColor="text1"/>
          <w:sz w:val="18"/>
          <w:szCs w:val="18"/>
          <w:lang w:val="en-US" w:eastAsia="sv-SE"/>
        </w:rPr>
      </w:pPr>
    </w:p>
    <w:p w14:paraId="6399191A" w14:textId="77777777" w:rsidR="006B74AA" w:rsidRDefault="006B74AA" w:rsidP="00166DE1">
      <w:pPr>
        <w:spacing w:before="100" w:beforeAutospacing="1" w:after="100" w:afterAutospacing="1" w:line="240" w:lineRule="auto"/>
        <w:jc w:val="both"/>
        <w:rPr>
          <w:rFonts w:ascii="Acumin Pro" w:eastAsia="Times New Roman" w:hAnsi="Acumin Pro"/>
          <w:b/>
          <w:bCs/>
          <w:color w:val="000000" w:themeColor="text1"/>
          <w:sz w:val="18"/>
          <w:szCs w:val="18"/>
          <w:lang w:val="en-US" w:eastAsia="sv-SE"/>
        </w:rPr>
      </w:pPr>
    </w:p>
    <w:p w14:paraId="77E01FD9" w14:textId="159A9B8E" w:rsidR="00166DE1" w:rsidRPr="00877AF9" w:rsidRDefault="00166DE1" w:rsidP="00166DE1">
      <w:pPr>
        <w:spacing w:before="100" w:beforeAutospacing="1" w:after="100" w:afterAutospacing="1" w:line="240" w:lineRule="auto"/>
        <w:jc w:val="both"/>
        <w:rPr>
          <w:rFonts w:ascii="Acumin Pro" w:eastAsia="Times New Roman" w:hAnsi="Acumin Pro"/>
          <w:b/>
          <w:bCs/>
          <w:color w:val="000000" w:themeColor="text1"/>
          <w:sz w:val="18"/>
          <w:szCs w:val="18"/>
          <w:lang w:val="en-US" w:eastAsia="sv-SE"/>
        </w:rPr>
      </w:pPr>
      <w:r w:rsidRPr="008838D3">
        <w:rPr>
          <w:rFonts w:ascii="Acumin Pro" w:eastAsia="Times New Roman" w:hAnsi="Acumin Pro"/>
          <w:b/>
          <w:bCs/>
          <w:color w:val="000000" w:themeColor="text1"/>
          <w:sz w:val="18"/>
          <w:szCs w:val="18"/>
          <w:lang w:val="en-US" w:eastAsia="sv-SE"/>
        </w:rPr>
        <w:lastRenderedPageBreak/>
        <w:t>Designed for real boaters</w:t>
      </w:r>
    </w:p>
    <w:p w14:paraId="7136E9C6" w14:textId="1D290E26" w:rsidR="00166DE1" w:rsidRDefault="00166DE1" w:rsidP="00166DE1">
      <w:p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031EC1">
        <w:rPr>
          <w:rFonts w:ascii="Acumin Pro" w:eastAsia="Times New Roman" w:hAnsi="Acumin Pro"/>
          <w:color w:val="000000" w:themeColor="text1"/>
          <w:sz w:val="18"/>
          <w:szCs w:val="18"/>
          <w:lang w:val="en-US" w:eastAsia="sv-SE"/>
        </w:rPr>
        <w:t xml:space="preserve">Beyond handling and durability, the Flite AIR x </w:t>
      </w:r>
      <w:proofErr w:type="spellStart"/>
      <w:r w:rsidRPr="00031EC1">
        <w:rPr>
          <w:rFonts w:ascii="Acumin Pro" w:eastAsia="Times New Roman" w:hAnsi="Acumin Pro"/>
          <w:color w:val="000000" w:themeColor="text1"/>
          <w:sz w:val="18"/>
          <w:szCs w:val="18"/>
          <w:lang w:val="en-US" w:eastAsia="sv-SE"/>
        </w:rPr>
        <w:t>Axopar</w:t>
      </w:r>
      <w:proofErr w:type="spellEnd"/>
      <w:r w:rsidRPr="00031EC1">
        <w:rPr>
          <w:rFonts w:ascii="Acumin Pro" w:eastAsia="Times New Roman" w:hAnsi="Acumin Pro"/>
          <w:color w:val="000000" w:themeColor="text1"/>
          <w:sz w:val="18"/>
          <w:szCs w:val="18"/>
          <w:lang w:val="en-US" w:eastAsia="sv-SE"/>
        </w:rPr>
        <w:t xml:space="preserve"> board introduces a range of boating-focused features designed to support longer rides and real exploration. An integrated bungee system allows riders to carry gear securely while foiling, </w:t>
      </w:r>
      <w:r w:rsidR="00363723">
        <w:rPr>
          <w:rFonts w:ascii="Acumin Pro" w:eastAsia="Times New Roman" w:hAnsi="Acumin Pro"/>
          <w:color w:val="000000" w:themeColor="text1"/>
          <w:sz w:val="18"/>
          <w:szCs w:val="18"/>
          <w:lang w:val="en-US" w:eastAsia="sv-SE"/>
        </w:rPr>
        <w:t>which</w:t>
      </w:r>
      <w:r w:rsidR="00CC70FC">
        <w:rPr>
          <w:rFonts w:ascii="Acumin Pro" w:eastAsia="Times New Roman" w:hAnsi="Acumin Pro"/>
          <w:color w:val="000000" w:themeColor="text1"/>
          <w:sz w:val="18"/>
          <w:szCs w:val="18"/>
          <w:lang w:val="en-US" w:eastAsia="sv-SE"/>
        </w:rPr>
        <w:t xml:space="preserve"> can be complemented with</w:t>
      </w:r>
      <w:r w:rsidRPr="00031EC1">
        <w:rPr>
          <w:rFonts w:ascii="Acumin Pro" w:eastAsia="Times New Roman" w:hAnsi="Acumin Pro"/>
          <w:color w:val="000000" w:themeColor="text1"/>
          <w:sz w:val="18"/>
          <w:szCs w:val="18"/>
          <w:lang w:val="en-US" w:eastAsia="sv-SE"/>
        </w:rPr>
        <w:t xml:space="preserve"> a</w:t>
      </w:r>
      <w:r w:rsidR="00CC70FC">
        <w:rPr>
          <w:rFonts w:ascii="Acumin Pro" w:eastAsia="Times New Roman" w:hAnsi="Acumin Pro"/>
          <w:color w:val="000000" w:themeColor="text1"/>
          <w:sz w:val="18"/>
          <w:szCs w:val="18"/>
          <w:lang w:val="en-US" w:eastAsia="sv-SE"/>
        </w:rPr>
        <w:t xml:space="preserve"> custom backpack and </w:t>
      </w:r>
      <w:r w:rsidRPr="00031EC1">
        <w:rPr>
          <w:rFonts w:ascii="Acumin Pro" w:eastAsia="Times New Roman" w:hAnsi="Acumin Pro"/>
          <w:color w:val="000000" w:themeColor="text1"/>
          <w:sz w:val="18"/>
          <w:szCs w:val="18"/>
          <w:lang w:val="en-US" w:eastAsia="sv-SE"/>
        </w:rPr>
        <w:t xml:space="preserve">dry bag </w:t>
      </w:r>
      <w:r w:rsidR="00CC70FC">
        <w:rPr>
          <w:rFonts w:ascii="Acumin Pro" w:eastAsia="Times New Roman" w:hAnsi="Acumin Pro"/>
          <w:color w:val="000000" w:themeColor="text1"/>
          <w:sz w:val="18"/>
          <w:szCs w:val="18"/>
          <w:lang w:val="en-US" w:eastAsia="sv-SE"/>
        </w:rPr>
        <w:t>keeping</w:t>
      </w:r>
      <w:r w:rsidRPr="00031EC1">
        <w:rPr>
          <w:rFonts w:ascii="Acumin Pro" w:eastAsia="Times New Roman" w:hAnsi="Acumin Pro"/>
          <w:color w:val="000000" w:themeColor="text1"/>
          <w:sz w:val="18"/>
          <w:szCs w:val="18"/>
          <w:lang w:val="en-US" w:eastAsia="sv-SE"/>
        </w:rPr>
        <w:t xml:space="preserve"> essentials protected on board and easily accessible on the water. </w:t>
      </w:r>
      <w:r w:rsidRPr="008838D3">
        <w:rPr>
          <w:rFonts w:ascii="Acumin Pro" w:eastAsia="Times New Roman" w:hAnsi="Acumin Pro"/>
          <w:color w:val="000000" w:themeColor="text1"/>
          <w:sz w:val="18"/>
          <w:szCs w:val="18"/>
          <w:lang w:val="en-US" w:eastAsia="sv-SE"/>
        </w:rPr>
        <w:t>The board</w:t>
      </w:r>
      <w:r w:rsidR="008E225F">
        <w:rPr>
          <w:rFonts w:ascii="Acumin Pro" w:eastAsia="Times New Roman" w:hAnsi="Acumin Pro"/>
          <w:color w:val="000000" w:themeColor="text1"/>
          <w:sz w:val="18"/>
          <w:szCs w:val="18"/>
          <w:lang w:val="en-US" w:eastAsia="sv-SE"/>
        </w:rPr>
        <w:t xml:space="preserve"> has three integrated grab handles </w:t>
      </w:r>
      <w:r w:rsidRPr="008838D3">
        <w:rPr>
          <w:rFonts w:ascii="Acumin Pro" w:eastAsia="Times New Roman" w:hAnsi="Acumin Pro"/>
          <w:color w:val="000000" w:themeColor="text1"/>
          <w:sz w:val="18"/>
          <w:szCs w:val="18"/>
          <w:lang w:val="en-US" w:eastAsia="sv-SE"/>
        </w:rPr>
        <w:t>for effortless launch</w:t>
      </w:r>
      <w:r>
        <w:rPr>
          <w:rFonts w:ascii="Acumin Pro" w:eastAsia="Times New Roman" w:hAnsi="Acumin Pro"/>
          <w:color w:val="000000" w:themeColor="text1"/>
          <w:sz w:val="18"/>
          <w:szCs w:val="18"/>
          <w:lang w:val="en-US" w:eastAsia="sv-SE"/>
        </w:rPr>
        <w:t xml:space="preserve"> and retrieval</w:t>
      </w:r>
      <w:r w:rsidRPr="008838D3">
        <w:rPr>
          <w:rFonts w:ascii="Acumin Pro" w:eastAsia="Times New Roman" w:hAnsi="Acumin Pro"/>
          <w:color w:val="000000" w:themeColor="text1"/>
          <w:sz w:val="18"/>
          <w:szCs w:val="18"/>
          <w:lang w:val="en-US" w:eastAsia="sv-SE"/>
        </w:rPr>
        <w:t xml:space="preserve"> from a boat, </w:t>
      </w:r>
      <w:r w:rsidR="008E225F">
        <w:rPr>
          <w:rFonts w:ascii="Acumin Pro" w:eastAsia="Times New Roman" w:hAnsi="Acumin Pro"/>
          <w:color w:val="000000" w:themeColor="text1"/>
          <w:sz w:val="18"/>
          <w:szCs w:val="18"/>
          <w:lang w:val="en-US" w:eastAsia="sv-SE"/>
        </w:rPr>
        <w:t xml:space="preserve">and is designed </w:t>
      </w:r>
      <w:r>
        <w:rPr>
          <w:rFonts w:ascii="Acumin Pro" w:eastAsia="Times New Roman" w:hAnsi="Acumin Pro"/>
          <w:color w:val="000000" w:themeColor="text1"/>
          <w:sz w:val="18"/>
          <w:szCs w:val="18"/>
          <w:lang w:val="en-US" w:eastAsia="sv-SE"/>
        </w:rPr>
        <w:t>for e</w:t>
      </w:r>
      <w:r w:rsidRPr="005D49F2">
        <w:rPr>
          <w:rFonts w:ascii="Acumin Pro" w:eastAsia="Times New Roman" w:hAnsi="Acumin Pro"/>
          <w:color w:val="000000" w:themeColor="text1"/>
          <w:sz w:val="18"/>
          <w:szCs w:val="18"/>
          <w:lang w:val="en-US" w:eastAsia="sv-SE"/>
        </w:rPr>
        <w:t>asier, more flexible stor</w:t>
      </w:r>
      <w:r w:rsidR="00363723">
        <w:rPr>
          <w:rFonts w:ascii="Acumin Pro" w:eastAsia="Times New Roman" w:hAnsi="Acumin Pro"/>
          <w:color w:val="000000" w:themeColor="text1"/>
          <w:sz w:val="18"/>
          <w:szCs w:val="18"/>
          <w:lang w:val="en-US" w:eastAsia="sv-SE"/>
        </w:rPr>
        <w:t>age</w:t>
      </w:r>
      <w:r w:rsidRPr="005D49F2">
        <w:rPr>
          <w:rFonts w:ascii="Acumin Pro" w:eastAsia="Times New Roman" w:hAnsi="Acumin Pro"/>
          <w:color w:val="000000" w:themeColor="text1"/>
          <w:sz w:val="18"/>
          <w:szCs w:val="18"/>
          <w:lang w:val="en-US" w:eastAsia="sv-SE"/>
        </w:rPr>
        <w:t xml:space="preserve"> onboard</w:t>
      </w:r>
      <w:r>
        <w:rPr>
          <w:rFonts w:ascii="Acumin Pro" w:eastAsia="Times New Roman" w:hAnsi="Acumin Pro"/>
          <w:color w:val="000000" w:themeColor="text1"/>
          <w:sz w:val="18"/>
          <w:szCs w:val="18"/>
          <w:lang w:val="en-US" w:eastAsia="sv-SE"/>
        </w:rPr>
        <w:t>.</w:t>
      </w:r>
      <w:r w:rsidR="008E225F">
        <w:rPr>
          <w:rFonts w:ascii="Acumin Pro" w:eastAsia="Times New Roman" w:hAnsi="Acumin Pro"/>
          <w:color w:val="000000" w:themeColor="text1"/>
          <w:sz w:val="18"/>
          <w:szCs w:val="18"/>
          <w:lang w:val="en-US" w:eastAsia="sv-SE"/>
        </w:rPr>
        <w:t xml:space="preserve"> A boating-specific</w:t>
      </w:r>
      <w:r w:rsidR="008E225F" w:rsidRPr="00031EC1">
        <w:rPr>
          <w:rFonts w:ascii="Acumin Pro" w:eastAsia="Times New Roman" w:hAnsi="Acumin Pro"/>
          <w:color w:val="000000" w:themeColor="text1"/>
          <w:sz w:val="18"/>
          <w:szCs w:val="18"/>
          <w:lang w:val="en-US" w:eastAsia="sv-SE"/>
        </w:rPr>
        <w:t xml:space="preserve"> storage/transport bag </w:t>
      </w:r>
      <w:r w:rsidR="008E225F">
        <w:rPr>
          <w:rFonts w:ascii="Acumin Pro" w:eastAsia="Times New Roman" w:hAnsi="Acumin Pro"/>
          <w:color w:val="000000" w:themeColor="text1"/>
          <w:sz w:val="18"/>
          <w:szCs w:val="18"/>
          <w:lang w:val="en-US" w:eastAsia="sv-SE"/>
        </w:rPr>
        <w:t xml:space="preserve">is also </w:t>
      </w:r>
      <w:r w:rsidR="008E225F" w:rsidRPr="00031EC1">
        <w:rPr>
          <w:rFonts w:ascii="Acumin Pro" w:eastAsia="Times New Roman" w:hAnsi="Acumin Pro"/>
          <w:color w:val="000000" w:themeColor="text1"/>
          <w:sz w:val="18"/>
          <w:szCs w:val="18"/>
          <w:lang w:val="en-US" w:eastAsia="sv-SE"/>
        </w:rPr>
        <w:t xml:space="preserve">available </w:t>
      </w:r>
      <w:r w:rsidR="008E225F">
        <w:rPr>
          <w:rFonts w:ascii="Acumin Pro" w:eastAsia="Times New Roman" w:hAnsi="Acumin Pro"/>
          <w:color w:val="000000" w:themeColor="text1"/>
          <w:sz w:val="18"/>
          <w:szCs w:val="18"/>
          <w:lang w:val="en-US" w:eastAsia="sv-SE"/>
        </w:rPr>
        <w:t xml:space="preserve">as an option </w:t>
      </w:r>
      <w:r w:rsidR="008E225F" w:rsidRPr="00031EC1">
        <w:rPr>
          <w:rFonts w:ascii="Acumin Pro" w:eastAsia="Times New Roman" w:hAnsi="Acumin Pro"/>
          <w:color w:val="000000" w:themeColor="text1"/>
          <w:sz w:val="18"/>
          <w:szCs w:val="18"/>
          <w:lang w:val="en-US" w:eastAsia="sv-SE"/>
        </w:rPr>
        <w:t xml:space="preserve">with the Flite AIR x </w:t>
      </w:r>
      <w:proofErr w:type="spellStart"/>
      <w:r w:rsidR="008E225F" w:rsidRPr="00031EC1">
        <w:rPr>
          <w:rFonts w:ascii="Acumin Pro" w:eastAsia="Times New Roman" w:hAnsi="Acumin Pro"/>
          <w:color w:val="000000" w:themeColor="text1"/>
          <w:sz w:val="18"/>
          <w:szCs w:val="18"/>
          <w:lang w:val="en-US" w:eastAsia="sv-SE"/>
        </w:rPr>
        <w:t>Axopar</w:t>
      </w:r>
      <w:proofErr w:type="spellEnd"/>
      <w:r w:rsidR="008E225F" w:rsidRPr="00031EC1">
        <w:rPr>
          <w:rFonts w:ascii="Acumin Pro" w:eastAsia="Times New Roman" w:hAnsi="Acumin Pro"/>
          <w:color w:val="000000" w:themeColor="text1"/>
          <w:sz w:val="18"/>
          <w:szCs w:val="18"/>
          <w:lang w:val="en-US" w:eastAsia="sv-SE"/>
        </w:rPr>
        <w:t xml:space="preserve"> purchase.</w:t>
      </w:r>
    </w:p>
    <w:p w14:paraId="62B35421" w14:textId="77777777" w:rsidR="00166DE1" w:rsidRDefault="00166DE1" w:rsidP="00166DE1">
      <w:p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031EC1">
        <w:rPr>
          <w:rFonts w:ascii="Acumin Pro" w:eastAsia="Times New Roman" w:hAnsi="Acumin Pro"/>
          <w:color w:val="000000" w:themeColor="text1"/>
          <w:sz w:val="18"/>
          <w:szCs w:val="18"/>
          <w:lang w:val="en-US" w:eastAsia="sv-SE"/>
        </w:rPr>
        <w:t>Additional features include a secure attachment point that allows the board to be tied alongside the boat while resting or switching riders, as well as a forward gear strap that enables riders to bring small personal items — such as shoes, a phone, or snacks — during longer excursions without interfering with movement on the board.</w:t>
      </w:r>
    </w:p>
    <w:p w14:paraId="73FAFF64" w14:textId="0DA8D02B" w:rsidR="00CC70FC" w:rsidRPr="00031EC1" w:rsidRDefault="008E225F" w:rsidP="00166DE1">
      <w:pPr>
        <w:spacing w:before="100" w:beforeAutospacing="1" w:after="100" w:afterAutospacing="1" w:line="240" w:lineRule="auto"/>
        <w:jc w:val="both"/>
        <w:rPr>
          <w:rFonts w:ascii="Acumin Pro" w:eastAsia="Times New Roman" w:hAnsi="Acumin Pro"/>
          <w:color w:val="000000" w:themeColor="text1"/>
          <w:sz w:val="18"/>
          <w:szCs w:val="18"/>
          <w:lang w:val="en-US" w:eastAsia="sv-SE"/>
        </w:rPr>
      </w:pPr>
      <w:proofErr w:type="spellStart"/>
      <w:r>
        <w:rPr>
          <w:rFonts w:ascii="Acumin Pro" w:eastAsia="Times New Roman" w:hAnsi="Acumin Pro"/>
          <w:color w:val="000000" w:themeColor="text1"/>
          <w:sz w:val="18"/>
          <w:szCs w:val="18"/>
          <w:lang w:val="en-US" w:eastAsia="sv-SE"/>
        </w:rPr>
        <w:t>Flitecell</w:t>
      </w:r>
      <w:proofErr w:type="spellEnd"/>
      <w:r>
        <w:rPr>
          <w:rFonts w:ascii="Acumin Pro" w:eastAsia="Times New Roman" w:hAnsi="Acumin Pro"/>
          <w:color w:val="000000" w:themeColor="text1"/>
          <w:sz w:val="18"/>
          <w:szCs w:val="18"/>
          <w:lang w:val="en-US" w:eastAsia="sv-SE"/>
        </w:rPr>
        <w:t xml:space="preserve"> batteries can be conveniently fast </w:t>
      </w:r>
      <w:r w:rsidRPr="008E225F">
        <w:rPr>
          <w:rFonts w:ascii="Acumin Pro" w:eastAsia="Times New Roman" w:hAnsi="Acumin Pro"/>
          <w:color w:val="000000" w:themeColor="text1"/>
          <w:sz w:val="18"/>
          <w:szCs w:val="18"/>
          <w:lang w:val="en-US" w:eastAsia="sv-SE"/>
        </w:rPr>
        <w:t>charg</w:t>
      </w:r>
      <w:r>
        <w:rPr>
          <w:rFonts w:ascii="Acumin Pro" w:eastAsia="Times New Roman" w:hAnsi="Acumin Pro"/>
          <w:color w:val="000000" w:themeColor="text1"/>
          <w:sz w:val="18"/>
          <w:szCs w:val="18"/>
          <w:lang w:val="en-US" w:eastAsia="sv-SE"/>
        </w:rPr>
        <w:t>ed</w:t>
      </w:r>
      <w:r w:rsidRPr="008E225F">
        <w:rPr>
          <w:rFonts w:ascii="Acumin Pro" w:eastAsia="Times New Roman" w:hAnsi="Acumin Pro"/>
          <w:color w:val="000000" w:themeColor="text1"/>
          <w:sz w:val="18"/>
          <w:szCs w:val="18"/>
          <w:lang w:val="en-US" w:eastAsia="sv-SE"/>
        </w:rPr>
        <w:t xml:space="preserve"> onboard </w:t>
      </w:r>
      <w:r>
        <w:rPr>
          <w:rFonts w:ascii="Acumin Pro" w:eastAsia="Times New Roman" w:hAnsi="Acumin Pro"/>
          <w:color w:val="000000" w:themeColor="text1"/>
          <w:sz w:val="18"/>
          <w:szCs w:val="18"/>
          <w:lang w:val="en-US" w:eastAsia="sv-SE"/>
        </w:rPr>
        <w:t xml:space="preserve">the </w:t>
      </w:r>
      <w:proofErr w:type="spellStart"/>
      <w:r>
        <w:rPr>
          <w:rFonts w:ascii="Acumin Pro" w:eastAsia="Times New Roman" w:hAnsi="Acumin Pro"/>
          <w:color w:val="000000" w:themeColor="text1"/>
          <w:sz w:val="18"/>
          <w:szCs w:val="18"/>
          <w:lang w:val="en-US" w:eastAsia="sv-SE"/>
        </w:rPr>
        <w:t>Axopar</w:t>
      </w:r>
      <w:proofErr w:type="spellEnd"/>
      <w:r>
        <w:rPr>
          <w:rFonts w:ascii="Acumin Pro" w:eastAsia="Times New Roman" w:hAnsi="Acumin Pro"/>
          <w:color w:val="000000" w:themeColor="text1"/>
          <w:sz w:val="18"/>
          <w:szCs w:val="18"/>
          <w:lang w:val="en-US" w:eastAsia="sv-SE"/>
        </w:rPr>
        <w:t xml:space="preserve"> 38 and </w:t>
      </w:r>
      <w:proofErr w:type="spellStart"/>
      <w:r>
        <w:rPr>
          <w:rFonts w:ascii="Acumin Pro" w:eastAsia="Times New Roman" w:hAnsi="Acumin Pro"/>
          <w:color w:val="000000" w:themeColor="text1"/>
          <w:sz w:val="18"/>
          <w:szCs w:val="18"/>
          <w:lang w:val="en-US" w:eastAsia="sv-SE"/>
        </w:rPr>
        <w:t>Axopar</w:t>
      </w:r>
      <w:proofErr w:type="spellEnd"/>
      <w:r>
        <w:rPr>
          <w:rFonts w:ascii="Acumin Pro" w:eastAsia="Times New Roman" w:hAnsi="Acumin Pro"/>
          <w:color w:val="000000" w:themeColor="text1"/>
          <w:sz w:val="18"/>
          <w:szCs w:val="18"/>
          <w:lang w:val="en-US" w:eastAsia="sv-SE"/>
        </w:rPr>
        <w:t xml:space="preserve"> 45 equipped with a </w:t>
      </w:r>
      <w:r w:rsidRPr="008E225F">
        <w:rPr>
          <w:rFonts w:ascii="Acumin Pro" w:eastAsia="Times New Roman" w:hAnsi="Acumin Pro"/>
          <w:color w:val="000000" w:themeColor="text1"/>
          <w:sz w:val="18"/>
          <w:szCs w:val="18"/>
          <w:lang w:val="en-US" w:eastAsia="sv-SE"/>
        </w:rPr>
        <w:t>power bank option</w:t>
      </w:r>
      <w:r>
        <w:rPr>
          <w:rFonts w:ascii="Acumin Pro" w:eastAsia="Times New Roman" w:hAnsi="Acumin Pro"/>
          <w:color w:val="000000" w:themeColor="text1"/>
          <w:sz w:val="18"/>
          <w:szCs w:val="18"/>
          <w:lang w:val="en-US" w:eastAsia="sv-SE"/>
        </w:rPr>
        <w:t>.</w:t>
      </w:r>
      <w:r w:rsidR="0012342D">
        <w:rPr>
          <w:rFonts w:ascii="Acumin Pro" w:eastAsia="Times New Roman" w:hAnsi="Acumin Pro"/>
          <w:color w:val="000000" w:themeColor="text1"/>
          <w:sz w:val="18"/>
          <w:szCs w:val="18"/>
          <w:lang w:val="en-US" w:eastAsia="sv-SE"/>
        </w:rPr>
        <w:t xml:space="preserve"> The </w:t>
      </w:r>
      <w:proofErr w:type="spellStart"/>
      <w:r w:rsidR="0012342D">
        <w:rPr>
          <w:rFonts w:ascii="Acumin Pro" w:eastAsia="Times New Roman" w:hAnsi="Acumin Pro"/>
          <w:color w:val="000000" w:themeColor="text1"/>
          <w:sz w:val="18"/>
          <w:szCs w:val="18"/>
          <w:lang w:val="en-US" w:eastAsia="sv-SE"/>
        </w:rPr>
        <w:t>Flitecell</w:t>
      </w:r>
      <w:proofErr w:type="spellEnd"/>
      <w:r w:rsidR="0012342D">
        <w:rPr>
          <w:rFonts w:ascii="Acumin Pro" w:eastAsia="Times New Roman" w:hAnsi="Acumin Pro"/>
          <w:color w:val="000000" w:themeColor="text1"/>
          <w:sz w:val="18"/>
          <w:szCs w:val="18"/>
          <w:lang w:val="en-US" w:eastAsia="sv-SE"/>
        </w:rPr>
        <w:t xml:space="preserve"> Nano can be charged in 50 minutes and </w:t>
      </w:r>
      <w:proofErr w:type="spellStart"/>
      <w:r w:rsidR="0012342D">
        <w:rPr>
          <w:rFonts w:ascii="Acumin Pro" w:eastAsia="Times New Roman" w:hAnsi="Acumin Pro"/>
          <w:color w:val="000000" w:themeColor="text1"/>
          <w:sz w:val="18"/>
          <w:szCs w:val="18"/>
          <w:lang w:val="en-US" w:eastAsia="sv-SE"/>
        </w:rPr>
        <w:t>Flitecell</w:t>
      </w:r>
      <w:proofErr w:type="spellEnd"/>
      <w:r w:rsidR="0012342D">
        <w:rPr>
          <w:rFonts w:ascii="Acumin Pro" w:eastAsia="Times New Roman" w:hAnsi="Acumin Pro"/>
          <w:color w:val="000000" w:themeColor="text1"/>
          <w:sz w:val="18"/>
          <w:szCs w:val="18"/>
          <w:lang w:val="en-US" w:eastAsia="sv-SE"/>
        </w:rPr>
        <w:t xml:space="preserve"> Sport in 1 h</w:t>
      </w:r>
      <w:r w:rsidR="00363723">
        <w:rPr>
          <w:rFonts w:ascii="Acumin Pro" w:eastAsia="Times New Roman" w:hAnsi="Acumin Pro"/>
          <w:color w:val="000000" w:themeColor="text1"/>
          <w:sz w:val="18"/>
          <w:szCs w:val="18"/>
          <w:lang w:val="en-US" w:eastAsia="sv-SE"/>
        </w:rPr>
        <w:t>our and</w:t>
      </w:r>
      <w:r w:rsidR="0012342D">
        <w:rPr>
          <w:rFonts w:ascii="Acumin Pro" w:eastAsia="Times New Roman" w:hAnsi="Acumin Pro"/>
          <w:color w:val="000000" w:themeColor="text1"/>
          <w:sz w:val="18"/>
          <w:szCs w:val="18"/>
          <w:lang w:val="en-US" w:eastAsia="sv-SE"/>
        </w:rPr>
        <w:t xml:space="preserve"> 15 minutes.</w:t>
      </w:r>
    </w:p>
    <w:p w14:paraId="2B7A6D23" w14:textId="77777777" w:rsidR="00230A02" w:rsidRPr="008838D3" w:rsidRDefault="00230A02" w:rsidP="00230A02">
      <w:pPr>
        <w:spacing w:before="100" w:beforeAutospacing="1" w:after="100" w:afterAutospacing="1" w:line="240" w:lineRule="auto"/>
        <w:jc w:val="both"/>
        <w:rPr>
          <w:rFonts w:ascii="Acumin Pro" w:eastAsia="Times New Roman" w:hAnsi="Acumin Pro"/>
          <w:b/>
          <w:bCs/>
          <w:color w:val="000000" w:themeColor="text1"/>
          <w:sz w:val="18"/>
          <w:szCs w:val="18"/>
          <w:lang w:val="en-US" w:eastAsia="sv-SE"/>
        </w:rPr>
      </w:pPr>
      <w:r w:rsidRPr="008838D3">
        <w:rPr>
          <w:rFonts w:ascii="Acumin Pro" w:eastAsia="Times New Roman" w:hAnsi="Acumin Pro"/>
          <w:b/>
          <w:bCs/>
          <w:color w:val="000000" w:themeColor="text1"/>
          <w:sz w:val="18"/>
          <w:szCs w:val="18"/>
          <w:lang w:val="en-US" w:eastAsia="sv-SE"/>
        </w:rPr>
        <w:t>Key user highlights</w:t>
      </w:r>
    </w:p>
    <w:p w14:paraId="12B9A4D2" w14:textId="77777777" w:rsidR="00230A02" w:rsidRPr="00220DF3" w:rsidRDefault="00230A02" w:rsidP="00230A02">
      <w:pPr>
        <w:pStyle w:val="Liststycke"/>
        <w:numPr>
          <w:ilvl w:val="0"/>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Inflatable</w:t>
      </w:r>
    </w:p>
    <w:p w14:paraId="76F4BC3D" w14:textId="77777777" w:rsidR="00230A02" w:rsidRPr="00220DF3" w:rsidRDefault="00230A02" w:rsidP="00230A02">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 xml:space="preserve">Stable and beginner-friendly </w:t>
      </w:r>
      <w:r w:rsidRPr="00220DF3">
        <w:rPr>
          <w:rFonts w:ascii="Acumin Pro" w:eastAsia="Times New Roman" w:hAnsi="Acumin Pro"/>
          <w:color w:val="000000" w:themeColor="text1"/>
          <w:sz w:val="18"/>
          <w:szCs w:val="18"/>
          <w:lang w:eastAsia="sv-SE"/>
        </w:rPr>
        <w:t>buoyant</w:t>
      </w:r>
      <w:r w:rsidRPr="00220DF3">
        <w:rPr>
          <w:rFonts w:ascii="Acumin Pro" w:eastAsia="Times New Roman" w:hAnsi="Acumin Pro"/>
          <w:color w:val="000000" w:themeColor="text1"/>
          <w:sz w:val="18"/>
          <w:szCs w:val="18"/>
          <w:lang w:val="en-US" w:eastAsia="sv-SE"/>
        </w:rPr>
        <w:t xml:space="preserve"> platform</w:t>
      </w:r>
    </w:p>
    <w:p w14:paraId="25E679F5" w14:textId="77777777" w:rsidR="00230A02" w:rsidRPr="00220DF3" w:rsidRDefault="00230A02" w:rsidP="00230A02">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 xml:space="preserve">Easier to learn and supports skill progression </w:t>
      </w:r>
    </w:p>
    <w:p w14:paraId="15E160FB" w14:textId="44154F89" w:rsidR="00230A02" w:rsidRPr="00220DF3" w:rsidRDefault="00230A02" w:rsidP="00230A02">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 xml:space="preserve">Can be used SUP-style at low speed or </w:t>
      </w:r>
      <w:r w:rsidR="00363723">
        <w:rPr>
          <w:rFonts w:ascii="Acumin Pro" w:eastAsia="Times New Roman" w:hAnsi="Acumin Pro"/>
          <w:color w:val="000000" w:themeColor="text1"/>
          <w:sz w:val="18"/>
          <w:szCs w:val="18"/>
          <w:lang w:val="en-US" w:eastAsia="sv-SE"/>
        </w:rPr>
        <w:t xml:space="preserve">when </w:t>
      </w:r>
      <w:r w:rsidRPr="00220DF3">
        <w:rPr>
          <w:rFonts w:ascii="Acumin Pro" w:eastAsia="Times New Roman" w:hAnsi="Acumin Pro"/>
          <w:color w:val="000000" w:themeColor="text1"/>
          <w:sz w:val="18"/>
          <w:szCs w:val="18"/>
          <w:lang w:val="en-US" w:eastAsia="sv-SE"/>
        </w:rPr>
        <w:t>resting</w:t>
      </w:r>
    </w:p>
    <w:p w14:paraId="025240C6" w14:textId="77777777" w:rsidR="00230A02" w:rsidRPr="00220DF3" w:rsidRDefault="00230A02" w:rsidP="00230A02">
      <w:pPr>
        <w:pStyle w:val="Liststycke"/>
        <w:numPr>
          <w:ilvl w:val="0"/>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Rigid</w:t>
      </w:r>
    </w:p>
    <w:p w14:paraId="288B9943" w14:textId="77777777" w:rsidR="00230A02" w:rsidRPr="00220DF3" w:rsidRDefault="00230A02" w:rsidP="00230A02">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Carefree durability</w:t>
      </w:r>
    </w:p>
    <w:p w14:paraId="0E837510" w14:textId="77777777" w:rsidR="00230A02" w:rsidRPr="00220DF3" w:rsidRDefault="00230A02" w:rsidP="00230A02">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Easy to transport</w:t>
      </w:r>
    </w:p>
    <w:p w14:paraId="642EA97F" w14:textId="77777777" w:rsidR="00230A02" w:rsidRPr="00220DF3" w:rsidRDefault="00230A02" w:rsidP="00230A02">
      <w:pPr>
        <w:pStyle w:val="Liststycke"/>
        <w:numPr>
          <w:ilvl w:val="0"/>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Improved ruggedness and durable construction</w:t>
      </w:r>
    </w:p>
    <w:p w14:paraId="6D29604D" w14:textId="77777777" w:rsidR="00230A02" w:rsidRPr="00220DF3" w:rsidRDefault="00230A02" w:rsidP="00230A02">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Less worry about bumps, chips, and dings</w:t>
      </w:r>
    </w:p>
    <w:p w14:paraId="67604AC7" w14:textId="77777777" w:rsidR="00230A02" w:rsidRPr="00220DF3" w:rsidRDefault="00230A02" w:rsidP="00230A02">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Durability around docks, hulls, rocks, sand, and hard surfaces</w:t>
      </w:r>
    </w:p>
    <w:p w14:paraId="7421A834" w14:textId="77777777" w:rsidR="00230A02" w:rsidRPr="00220DF3" w:rsidRDefault="00230A02" w:rsidP="00230A02">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Easier to launch, retrieve, and move around freely</w:t>
      </w:r>
    </w:p>
    <w:p w14:paraId="4A3ED305" w14:textId="77777777" w:rsidR="00230A02" w:rsidRPr="00220DF3" w:rsidRDefault="00230A02" w:rsidP="00230A02">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Easier, more flexible to store onboard</w:t>
      </w:r>
    </w:p>
    <w:p w14:paraId="67323185" w14:textId="77777777" w:rsidR="00230A02" w:rsidRPr="00220DF3" w:rsidRDefault="00230A02" w:rsidP="00230A02">
      <w:pPr>
        <w:pStyle w:val="Liststycke"/>
        <w:numPr>
          <w:ilvl w:val="0"/>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Longer explorations</w:t>
      </w:r>
    </w:p>
    <w:p w14:paraId="0BA298D5" w14:textId="77777777" w:rsidR="00230A02" w:rsidRPr="00220DF3" w:rsidRDefault="00230A02" w:rsidP="00230A02">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Integrated attachment points and dry bags for carrying essentials with you</w:t>
      </w:r>
    </w:p>
    <w:p w14:paraId="77CDCADD" w14:textId="77777777" w:rsidR="00230A02" w:rsidRPr="00220DF3" w:rsidRDefault="00230A02" w:rsidP="00230A02">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Buoyant platform allows resting during long sessions</w:t>
      </w:r>
    </w:p>
    <w:p w14:paraId="2CEC75ED" w14:textId="77777777" w:rsidR="00230A02" w:rsidRPr="00220DF3" w:rsidRDefault="00230A02" w:rsidP="00230A02">
      <w:pPr>
        <w:pStyle w:val="Liststycke"/>
        <w:numPr>
          <w:ilvl w:val="0"/>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Functionality</w:t>
      </w:r>
    </w:p>
    <w:p w14:paraId="0674BF52" w14:textId="77777777" w:rsidR="00230A02" w:rsidRPr="00220DF3" w:rsidRDefault="00230A02" w:rsidP="00230A02">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 xml:space="preserve">Integrated attachment </w:t>
      </w:r>
      <w:proofErr w:type="gramStart"/>
      <w:r w:rsidRPr="00220DF3">
        <w:rPr>
          <w:rFonts w:ascii="Acumin Pro" w:eastAsia="Times New Roman" w:hAnsi="Acumin Pro"/>
          <w:color w:val="000000" w:themeColor="text1"/>
          <w:sz w:val="18"/>
          <w:szCs w:val="18"/>
          <w:lang w:val="en-US" w:eastAsia="sv-SE"/>
        </w:rPr>
        <w:t>point</w:t>
      </w:r>
      <w:proofErr w:type="gramEnd"/>
      <w:r w:rsidRPr="00220DF3">
        <w:rPr>
          <w:rFonts w:ascii="Acumin Pro" w:eastAsia="Times New Roman" w:hAnsi="Acumin Pro"/>
          <w:color w:val="000000" w:themeColor="text1"/>
          <w:sz w:val="18"/>
          <w:szCs w:val="18"/>
          <w:lang w:val="en-US" w:eastAsia="sv-SE"/>
        </w:rPr>
        <w:t xml:space="preserve"> for securing the board alongside a boat</w:t>
      </w:r>
    </w:p>
    <w:p w14:paraId="47DC656F" w14:textId="77777777" w:rsidR="00230A02" w:rsidRPr="00220DF3" w:rsidRDefault="00230A02" w:rsidP="00230A02">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Front and side grab handles for easier retrieval and launch</w:t>
      </w:r>
    </w:p>
    <w:p w14:paraId="6D2C3973" w14:textId="77777777" w:rsidR="00230A02" w:rsidRPr="00220DF3" w:rsidRDefault="00230A02" w:rsidP="00230A02">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Integrated bungee system for securing gear and carrying essentials while riding</w:t>
      </w:r>
    </w:p>
    <w:p w14:paraId="54A4E0B8" w14:textId="4A80C4CE" w:rsidR="00230A02" w:rsidRPr="00220DF3" w:rsidRDefault="00230A02" w:rsidP="00230A02">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 xml:space="preserve">Fast charging onboard </w:t>
      </w:r>
      <w:proofErr w:type="spellStart"/>
      <w:r w:rsidRPr="00220DF3">
        <w:rPr>
          <w:rFonts w:ascii="Acumin Pro" w:eastAsia="Times New Roman" w:hAnsi="Acumin Pro"/>
          <w:color w:val="000000" w:themeColor="text1"/>
          <w:sz w:val="18"/>
          <w:szCs w:val="18"/>
          <w:lang w:val="en-US" w:eastAsia="sv-SE"/>
        </w:rPr>
        <w:t>Axopar</w:t>
      </w:r>
      <w:proofErr w:type="spellEnd"/>
      <w:r w:rsidRPr="00220DF3">
        <w:rPr>
          <w:rFonts w:ascii="Acumin Pro" w:eastAsia="Times New Roman" w:hAnsi="Acumin Pro"/>
          <w:color w:val="000000" w:themeColor="text1"/>
          <w:sz w:val="18"/>
          <w:szCs w:val="18"/>
          <w:lang w:val="en-US" w:eastAsia="sv-SE"/>
        </w:rPr>
        <w:t xml:space="preserve"> 38 </w:t>
      </w:r>
      <w:r w:rsidR="00363723">
        <w:rPr>
          <w:rFonts w:ascii="Acumin Pro" w:eastAsia="Times New Roman" w:hAnsi="Acumin Pro"/>
          <w:color w:val="000000" w:themeColor="text1"/>
          <w:sz w:val="18"/>
          <w:szCs w:val="18"/>
          <w:lang w:val="en-US" w:eastAsia="sv-SE"/>
        </w:rPr>
        <w:t>and</w:t>
      </w:r>
      <w:r w:rsidRPr="00220DF3">
        <w:rPr>
          <w:rFonts w:ascii="Acumin Pro" w:eastAsia="Times New Roman" w:hAnsi="Acumin Pro"/>
          <w:color w:val="000000" w:themeColor="text1"/>
          <w:sz w:val="18"/>
          <w:szCs w:val="18"/>
          <w:lang w:val="en-US" w:eastAsia="sv-SE"/>
        </w:rPr>
        <w:t xml:space="preserve"> </w:t>
      </w:r>
      <w:proofErr w:type="spellStart"/>
      <w:r w:rsidRPr="00220DF3">
        <w:rPr>
          <w:rFonts w:ascii="Acumin Pro" w:eastAsia="Times New Roman" w:hAnsi="Acumin Pro"/>
          <w:color w:val="000000" w:themeColor="text1"/>
          <w:sz w:val="18"/>
          <w:szCs w:val="18"/>
          <w:lang w:val="en-US" w:eastAsia="sv-SE"/>
        </w:rPr>
        <w:t>Axopar</w:t>
      </w:r>
      <w:proofErr w:type="spellEnd"/>
      <w:r w:rsidRPr="00220DF3">
        <w:rPr>
          <w:rFonts w:ascii="Acumin Pro" w:eastAsia="Times New Roman" w:hAnsi="Acumin Pro"/>
          <w:color w:val="000000" w:themeColor="text1"/>
          <w:sz w:val="18"/>
          <w:szCs w:val="18"/>
          <w:lang w:val="en-US" w:eastAsia="sv-SE"/>
        </w:rPr>
        <w:t xml:space="preserve"> 45</w:t>
      </w:r>
      <w:r w:rsidR="00363723">
        <w:rPr>
          <w:rFonts w:ascii="Acumin Pro" w:eastAsia="Times New Roman" w:hAnsi="Acumin Pro"/>
          <w:color w:val="000000" w:themeColor="text1"/>
          <w:sz w:val="18"/>
          <w:szCs w:val="18"/>
          <w:lang w:val="en-US" w:eastAsia="sv-SE"/>
        </w:rPr>
        <w:t xml:space="preserve"> boats equipped </w:t>
      </w:r>
      <w:r w:rsidR="00363723" w:rsidRPr="00220DF3">
        <w:rPr>
          <w:rFonts w:ascii="Acumin Pro" w:eastAsia="Times New Roman" w:hAnsi="Acumin Pro"/>
          <w:color w:val="000000" w:themeColor="text1"/>
          <w:sz w:val="18"/>
          <w:szCs w:val="18"/>
          <w:lang w:val="en-US" w:eastAsia="sv-SE"/>
        </w:rPr>
        <w:t>with power bank option</w:t>
      </w:r>
    </w:p>
    <w:p w14:paraId="49D44EAD" w14:textId="1803974D" w:rsidR="00230A02" w:rsidRPr="00363723" w:rsidRDefault="00230A02" w:rsidP="00230A02">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363723">
        <w:rPr>
          <w:rFonts w:ascii="Acumin Pro" w:eastAsia="Times New Roman" w:hAnsi="Acumin Pro"/>
          <w:color w:val="000000" w:themeColor="text1"/>
          <w:sz w:val="18"/>
          <w:szCs w:val="18"/>
          <w:lang w:val="en-US" w:eastAsia="sv-SE"/>
        </w:rPr>
        <w:t>Customized carry/storage bag especially developed for boats</w:t>
      </w:r>
    </w:p>
    <w:p w14:paraId="70DB0C80" w14:textId="77777777" w:rsidR="00230A02" w:rsidRPr="00220DF3" w:rsidRDefault="00230A02" w:rsidP="00230A02">
      <w:pPr>
        <w:pStyle w:val="Liststycke"/>
        <w:numPr>
          <w:ilvl w:val="0"/>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Custom board size and design</w:t>
      </w:r>
    </w:p>
    <w:p w14:paraId="1E7B798C" w14:textId="77777777" w:rsidR="00230A02" w:rsidRPr="00220DF3" w:rsidRDefault="00230A02" w:rsidP="00230A02">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Compact enough to store easily on board</w:t>
      </w:r>
    </w:p>
    <w:p w14:paraId="01F2AAAF" w14:textId="7F4BE7CF" w:rsidR="00230A02" w:rsidRPr="00220DF3" w:rsidRDefault="00230A02" w:rsidP="00230A02">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 xml:space="preserve">Buoyant and stable, made for riders up </w:t>
      </w:r>
      <w:r w:rsidRPr="00845D1C">
        <w:rPr>
          <w:rFonts w:ascii="Acumin Pro" w:eastAsia="Times New Roman" w:hAnsi="Acumin Pro"/>
          <w:color w:val="000000" w:themeColor="text1"/>
          <w:sz w:val="18"/>
          <w:szCs w:val="18"/>
          <w:lang w:val="en-US" w:eastAsia="sv-SE"/>
        </w:rPr>
        <w:t xml:space="preserve">to </w:t>
      </w:r>
      <w:r w:rsidR="00845D1C" w:rsidRPr="00845D1C">
        <w:rPr>
          <w:rFonts w:ascii="Acumin Pro" w:eastAsia="Times New Roman" w:hAnsi="Acumin Pro"/>
          <w:color w:val="000000" w:themeColor="text1"/>
          <w:sz w:val="18"/>
          <w:szCs w:val="18"/>
          <w:lang w:val="en-US" w:eastAsia="sv-SE"/>
        </w:rPr>
        <w:t>120</w:t>
      </w:r>
      <w:r w:rsidRPr="00845D1C">
        <w:rPr>
          <w:rFonts w:ascii="Acumin Pro" w:eastAsia="Times New Roman" w:hAnsi="Acumin Pro"/>
          <w:color w:val="000000" w:themeColor="text1"/>
          <w:sz w:val="18"/>
          <w:szCs w:val="18"/>
          <w:lang w:val="en-US" w:eastAsia="sv-SE"/>
        </w:rPr>
        <w:t xml:space="preserve"> kg</w:t>
      </w:r>
    </w:p>
    <w:p w14:paraId="420BD2AF" w14:textId="1B6F3C74" w:rsidR="00230A02" w:rsidRPr="00220DF3" w:rsidRDefault="00230A02" w:rsidP="00CC70FC">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 xml:space="preserve">Striking deck pad design with laser-cut pattern </w:t>
      </w:r>
      <w:r w:rsidR="00363723" w:rsidRPr="00363723">
        <w:rPr>
          <w:rFonts w:ascii="Acumin Pro" w:eastAsia="Times New Roman" w:hAnsi="Acumin Pro"/>
          <w:color w:val="000000" w:themeColor="text1"/>
          <w:sz w:val="18"/>
          <w:szCs w:val="18"/>
          <w:lang w:val="en-US" w:eastAsia="sv-SE"/>
        </w:rPr>
        <w:t>for improved grip</w:t>
      </w:r>
      <w:r w:rsidR="00363723">
        <w:rPr>
          <w:rFonts w:ascii="Acumin Pro" w:eastAsia="Times New Roman" w:hAnsi="Acumin Pro"/>
          <w:color w:val="000000" w:themeColor="text1"/>
          <w:sz w:val="18"/>
          <w:szCs w:val="18"/>
          <w:lang w:val="en-US" w:eastAsia="sv-SE"/>
        </w:rPr>
        <w:t xml:space="preserve">, </w:t>
      </w:r>
      <w:r w:rsidR="00363723" w:rsidRPr="00363723">
        <w:rPr>
          <w:rFonts w:ascii="Acumin Pro" w:eastAsia="Times New Roman" w:hAnsi="Acumin Pro"/>
          <w:color w:val="000000" w:themeColor="text1"/>
          <w:sz w:val="18"/>
          <w:szCs w:val="18"/>
          <w:lang w:val="en-US" w:eastAsia="sv-SE"/>
        </w:rPr>
        <w:t>comfort</w:t>
      </w:r>
      <w:r w:rsidR="00363723">
        <w:rPr>
          <w:rFonts w:ascii="Acumin Pro" w:eastAsia="Times New Roman" w:hAnsi="Acumin Pro"/>
          <w:color w:val="000000" w:themeColor="text1"/>
          <w:sz w:val="18"/>
          <w:szCs w:val="18"/>
          <w:lang w:val="en-US" w:eastAsia="sv-SE"/>
        </w:rPr>
        <w:t xml:space="preserve"> and style</w:t>
      </w:r>
    </w:p>
    <w:p w14:paraId="5A9E6727" w14:textId="77777777" w:rsidR="00230A02" w:rsidRPr="00220DF3" w:rsidRDefault="00230A02" w:rsidP="00230A02">
      <w:pPr>
        <w:pStyle w:val="Liststycke"/>
        <w:numPr>
          <w:ilvl w:val="0"/>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Developed by the industry-leader Flite</w:t>
      </w:r>
    </w:p>
    <w:p w14:paraId="09E82C5F" w14:textId="1F6D2210" w:rsidR="00230A02" w:rsidRPr="00363723" w:rsidRDefault="00230A02" w:rsidP="00230A02">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363723">
        <w:rPr>
          <w:rFonts w:ascii="Acumin Pro" w:eastAsia="Times New Roman" w:hAnsi="Acumin Pro"/>
          <w:color w:val="000000" w:themeColor="text1"/>
          <w:sz w:val="18"/>
          <w:szCs w:val="18"/>
          <w:lang w:val="en-US" w:eastAsia="sv-SE"/>
        </w:rPr>
        <w:t xml:space="preserve">Reputable </w:t>
      </w:r>
      <w:proofErr w:type="spellStart"/>
      <w:r w:rsidRPr="00363723">
        <w:rPr>
          <w:rFonts w:ascii="Acumin Pro" w:eastAsia="Times New Roman" w:hAnsi="Acumin Pro"/>
          <w:color w:val="000000" w:themeColor="text1"/>
          <w:sz w:val="18"/>
          <w:szCs w:val="18"/>
          <w:lang w:val="en-US" w:eastAsia="sv-SE"/>
        </w:rPr>
        <w:t>eFoil</w:t>
      </w:r>
      <w:proofErr w:type="spellEnd"/>
      <w:r w:rsidRPr="00363723">
        <w:rPr>
          <w:rFonts w:ascii="Acumin Pro" w:eastAsia="Times New Roman" w:hAnsi="Acumin Pro"/>
          <w:color w:val="000000" w:themeColor="text1"/>
          <w:sz w:val="18"/>
          <w:szCs w:val="18"/>
          <w:lang w:val="en-US" w:eastAsia="sv-SE"/>
        </w:rPr>
        <w:t xml:space="preserve"> manufacturer Flite</w:t>
      </w:r>
      <w:r w:rsidR="00363723" w:rsidRPr="00363723">
        <w:rPr>
          <w:rFonts w:ascii="Acumin Pro" w:eastAsia="Times New Roman" w:hAnsi="Acumin Pro"/>
          <w:color w:val="000000" w:themeColor="text1"/>
          <w:sz w:val="18"/>
          <w:szCs w:val="18"/>
          <w:lang w:val="en-US" w:eastAsia="sv-SE"/>
        </w:rPr>
        <w:t xml:space="preserve">, </w:t>
      </w:r>
      <w:r w:rsidR="00F95263">
        <w:rPr>
          <w:rFonts w:ascii="Acumin Pro" w:eastAsia="Times New Roman" w:hAnsi="Acumin Pro"/>
          <w:color w:val="000000" w:themeColor="text1"/>
          <w:sz w:val="18"/>
          <w:szCs w:val="18"/>
          <w:lang w:val="en-US" w:eastAsia="sv-SE"/>
        </w:rPr>
        <w:t>known</w:t>
      </w:r>
      <w:r w:rsidR="00363723" w:rsidRPr="00363723">
        <w:rPr>
          <w:rFonts w:ascii="Acumin Pro" w:eastAsia="Times New Roman" w:hAnsi="Acumin Pro"/>
          <w:color w:val="000000" w:themeColor="text1"/>
          <w:sz w:val="18"/>
          <w:szCs w:val="18"/>
          <w:lang w:val="en-US" w:eastAsia="sv-SE"/>
        </w:rPr>
        <w:t xml:space="preserve"> for its engineering expertise </w:t>
      </w:r>
    </w:p>
    <w:p w14:paraId="2AFAECE3" w14:textId="79A1CB3C" w:rsidR="00230A02" w:rsidRPr="00220DF3" w:rsidRDefault="00230A02" w:rsidP="00230A02">
      <w:pPr>
        <w:pStyle w:val="Liststycke"/>
        <w:numPr>
          <w:ilvl w:val="1"/>
          <w:numId w:val="23"/>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220DF3">
        <w:rPr>
          <w:rFonts w:ascii="Acumin Pro" w:eastAsia="Times New Roman" w:hAnsi="Acumin Pro"/>
          <w:color w:val="000000" w:themeColor="text1"/>
          <w:sz w:val="18"/>
          <w:szCs w:val="18"/>
          <w:lang w:val="en-US" w:eastAsia="sv-SE"/>
        </w:rPr>
        <w:t xml:space="preserve">Compatible with all Flite wings, masts, and propulsion options, </w:t>
      </w:r>
      <w:r w:rsidR="00363723" w:rsidRPr="00363723">
        <w:rPr>
          <w:rFonts w:ascii="Acumin Pro" w:eastAsia="Times New Roman" w:hAnsi="Acumin Pro"/>
          <w:color w:val="000000" w:themeColor="text1"/>
          <w:sz w:val="18"/>
          <w:szCs w:val="18"/>
          <w:lang w:val="en-US" w:eastAsia="sv-SE"/>
        </w:rPr>
        <w:t>allowing riders to upgrade any part as their riding evolves</w:t>
      </w:r>
    </w:p>
    <w:p w14:paraId="686E693E" w14:textId="159D18E1" w:rsidR="00A61342" w:rsidRPr="00CC70FC" w:rsidRDefault="00A61342" w:rsidP="00036F4E">
      <w:pPr>
        <w:spacing w:before="100" w:beforeAutospacing="1" w:after="100" w:afterAutospacing="1" w:line="240" w:lineRule="auto"/>
        <w:jc w:val="both"/>
        <w:outlineLvl w:val="1"/>
        <w:rPr>
          <w:rFonts w:ascii="Acumin Pro" w:eastAsia="Times New Roman" w:hAnsi="Acumin Pro"/>
          <w:b/>
          <w:bCs/>
          <w:color w:val="000000" w:themeColor="text1"/>
          <w:sz w:val="18"/>
          <w:szCs w:val="18"/>
          <w:lang w:val="en-US" w:eastAsia="sv-SE"/>
        </w:rPr>
      </w:pPr>
      <w:r w:rsidRPr="00CC70FC">
        <w:rPr>
          <w:rFonts w:ascii="Acumin Pro" w:eastAsia="Times New Roman" w:hAnsi="Acumin Pro"/>
          <w:b/>
          <w:bCs/>
          <w:color w:val="000000" w:themeColor="text1"/>
          <w:sz w:val="18"/>
          <w:szCs w:val="18"/>
          <w:lang w:val="en-US" w:eastAsia="sv-SE"/>
        </w:rPr>
        <w:t xml:space="preserve">Striking design inspired by </w:t>
      </w:r>
      <w:r w:rsidR="00624E6D" w:rsidRPr="00CC70FC">
        <w:rPr>
          <w:rFonts w:ascii="Acumin Pro" w:eastAsia="Times New Roman" w:hAnsi="Acumin Pro"/>
          <w:b/>
          <w:bCs/>
          <w:color w:val="000000" w:themeColor="text1"/>
          <w:sz w:val="18"/>
          <w:szCs w:val="18"/>
          <w:lang w:val="en-US" w:eastAsia="sv-SE"/>
        </w:rPr>
        <w:t>Finnish</w:t>
      </w:r>
      <w:r w:rsidRPr="00CC70FC">
        <w:rPr>
          <w:rFonts w:ascii="Acumin Pro" w:eastAsia="Times New Roman" w:hAnsi="Acumin Pro"/>
          <w:b/>
          <w:bCs/>
          <w:color w:val="000000" w:themeColor="text1"/>
          <w:sz w:val="18"/>
          <w:szCs w:val="18"/>
          <w:lang w:val="en-US" w:eastAsia="sv-SE"/>
        </w:rPr>
        <w:t xml:space="preserve"> landscapes</w:t>
      </w:r>
    </w:p>
    <w:p w14:paraId="6485FBC1" w14:textId="5EC70C79" w:rsidR="0013460D" w:rsidRDefault="00166DE1" w:rsidP="0013460D">
      <w:p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Pr>
          <w:rFonts w:ascii="Acumin Pro" w:eastAsia="Times New Roman" w:hAnsi="Acumin Pro"/>
          <w:color w:val="000000" w:themeColor="text1"/>
          <w:sz w:val="18"/>
          <w:szCs w:val="18"/>
          <w:lang w:val="en-US" w:eastAsia="sv-SE"/>
        </w:rPr>
        <w:t>T</w:t>
      </w:r>
      <w:r w:rsidR="0013460D" w:rsidRPr="00031EC1">
        <w:rPr>
          <w:rFonts w:ascii="Acumin Pro" w:eastAsia="Times New Roman" w:hAnsi="Acumin Pro"/>
          <w:color w:val="000000" w:themeColor="text1"/>
          <w:sz w:val="18"/>
          <w:szCs w:val="18"/>
          <w:lang w:val="en-US" w:eastAsia="sv-SE"/>
        </w:rPr>
        <w:t xml:space="preserve">he Flite AIR x </w:t>
      </w:r>
      <w:proofErr w:type="spellStart"/>
      <w:r w:rsidR="0013460D" w:rsidRPr="00031EC1">
        <w:rPr>
          <w:rFonts w:ascii="Acumin Pro" w:eastAsia="Times New Roman" w:hAnsi="Acumin Pro"/>
          <w:color w:val="000000" w:themeColor="text1"/>
          <w:sz w:val="18"/>
          <w:szCs w:val="18"/>
          <w:lang w:val="en-US" w:eastAsia="sv-SE"/>
        </w:rPr>
        <w:t>Axopar</w:t>
      </w:r>
      <w:proofErr w:type="spellEnd"/>
      <w:r w:rsidR="0013460D" w:rsidRPr="00031EC1">
        <w:rPr>
          <w:rFonts w:ascii="Acumin Pro" w:eastAsia="Times New Roman" w:hAnsi="Acumin Pro"/>
          <w:color w:val="000000" w:themeColor="text1"/>
          <w:sz w:val="18"/>
          <w:szCs w:val="18"/>
          <w:lang w:val="en-US" w:eastAsia="sv-SE"/>
        </w:rPr>
        <w:t xml:space="preserve"> board is not a standard off-the-shelf product. Its bespoke design elements and practical innovations are tailored to life on board and on the move. The custom-designed deck pad offers comfort, grip, and durability, featuring a laser-cut seafloor topography inspired by the Finnish </w:t>
      </w:r>
      <w:r w:rsidR="000B0660" w:rsidRPr="00031EC1">
        <w:rPr>
          <w:rFonts w:ascii="Acumin Pro" w:eastAsia="Times New Roman" w:hAnsi="Acumin Pro"/>
          <w:color w:val="000000" w:themeColor="text1"/>
          <w:sz w:val="18"/>
          <w:szCs w:val="18"/>
          <w:lang w:val="en-US" w:eastAsia="sv-SE"/>
        </w:rPr>
        <w:t>a</w:t>
      </w:r>
      <w:r w:rsidR="0013460D" w:rsidRPr="00031EC1">
        <w:rPr>
          <w:rFonts w:ascii="Acumin Pro" w:eastAsia="Times New Roman" w:hAnsi="Acumin Pro"/>
          <w:color w:val="000000" w:themeColor="text1"/>
          <w:sz w:val="18"/>
          <w:szCs w:val="18"/>
          <w:lang w:val="en-US" w:eastAsia="sv-SE"/>
        </w:rPr>
        <w:t xml:space="preserve">rchipelago of </w:t>
      </w:r>
      <w:proofErr w:type="spellStart"/>
      <w:r w:rsidR="0013460D" w:rsidRPr="00031EC1">
        <w:rPr>
          <w:rFonts w:ascii="Acumin Pro" w:eastAsia="Times New Roman" w:hAnsi="Acumin Pro"/>
          <w:color w:val="000000" w:themeColor="text1"/>
          <w:sz w:val="18"/>
          <w:szCs w:val="18"/>
          <w:lang w:val="en-US" w:eastAsia="sv-SE"/>
        </w:rPr>
        <w:t>Kasnäs</w:t>
      </w:r>
      <w:proofErr w:type="spellEnd"/>
      <w:r w:rsidR="0013460D" w:rsidRPr="00031EC1">
        <w:rPr>
          <w:rFonts w:ascii="Acumin Pro" w:eastAsia="Times New Roman" w:hAnsi="Acumin Pro"/>
          <w:color w:val="000000" w:themeColor="text1"/>
          <w:sz w:val="18"/>
          <w:szCs w:val="18"/>
          <w:lang w:val="en-US" w:eastAsia="sv-SE"/>
        </w:rPr>
        <w:t xml:space="preserve"> — an area known for its intricate</w:t>
      </w:r>
      <w:r w:rsidR="000B0660" w:rsidRPr="00031EC1">
        <w:rPr>
          <w:rFonts w:ascii="Acumin Pro" w:eastAsia="Times New Roman" w:hAnsi="Acumin Pro"/>
          <w:color w:val="000000" w:themeColor="text1"/>
          <w:sz w:val="18"/>
          <w:szCs w:val="18"/>
          <w:lang w:val="en-US" w:eastAsia="sv-SE"/>
        </w:rPr>
        <w:t xml:space="preserve"> and</w:t>
      </w:r>
      <w:r w:rsidR="0013460D" w:rsidRPr="00031EC1">
        <w:rPr>
          <w:rFonts w:ascii="Acumin Pro" w:eastAsia="Times New Roman" w:hAnsi="Acumin Pro"/>
          <w:color w:val="000000" w:themeColor="text1"/>
          <w:sz w:val="18"/>
          <w:szCs w:val="18"/>
          <w:lang w:val="en-US" w:eastAsia="sv-SE"/>
        </w:rPr>
        <w:t xml:space="preserve"> </w:t>
      </w:r>
      <w:r w:rsidR="000B0660" w:rsidRPr="00031EC1">
        <w:rPr>
          <w:rFonts w:ascii="Acumin Pro" w:eastAsia="Times New Roman" w:hAnsi="Acumin Pro"/>
          <w:color w:val="000000" w:themeColor="text1"/>
          <w:sz w:val="18"/>
          <w:szCs w:val="18"/>
          <w:lang w:val="en-US" w:eastAsia="sv-SE"/>
        </w:rPr>
        <w:t xml:space="preserve">picturesque </w:t>
      </w:r>
      <w:r w:rsidR="0013460D" w:rsidRPr="00031EC1">
        <w:rPr>
          <w:rFonts w:ascii="Acumin Pro" w:eastAsia="Times New Roman" w:hAnsi="Acumin Pro"/>
          <w:color w:val="000000" w:themeColor="text1"/>
          <w:sz w:val="18"/>
          <w:szCs w:val="18"/>
          <w:lang w:val="en-US" w:eastAsia="sv-SE"/>
        </w:rPr>
        <w:t xml:space="preserve">waterways. A perfect example of </w:t>
      </w:r>
      <w:proofErr w:type="spellStart"/>
      <w:r w:rsidR="0013460D" w:rsidRPr="00031EC1">
        <w:rPr>
          <w:rFonts w:ascii="Acumin Pro" w:eastAsia="Times New Roman" w:hAnsi="Acumin Pro"/>
          <w:color w:val="000000" w:themeColor="text1"/>
          <w:sz w:val="18"/>
          <w:szCs w:val="18"/>
          <w:lang w:val="en-US" w:eastAsia="sv-SE"/>
        </w:rPr>
        <w:t>Axopar</w:t>
      </w:r>
      <w:proofErr w:type="spellEnd"/>
      <w:r w:rsidR="0013460D" w:rsidRPr="00031EC1">
        <w:rPr>
          <w:rFonts w:ascii="Acumin Pro" w:eastAsia="Times New Roman" w:hAnsi="Acumin Pro"/>
          <w:color w:val="000000" w:themeColor="text1"/>
          <w:sz w:val="18"/>
          <w:szCs w:val="18"/>
          <w:lang w:val="en-US" w:eastAsia="sv-SE"/>
        </w:rPr>
        <w:t xml:space="preserve">-inspired aesthetics meeting </w:t>
      </w:r>
      <w:proofErr w:type="spellStart"/>
      <w:r w:rsidR="0013460D" w:rsidRPr="00031EC1">
        <w:rPr>
          <w:rFonts w:ascii="Acumin Pro" w:eastAsia="Times New Roman" w:hAnsi="Acumin Pro"/>
          <w:color w:val="000000" w:themeColor="text1"/>
          <w:sz w:val="18"/>
          <w:szCs w:val="18"/>
          <w:lang w:val="en-US" w:eastAsia="sv-SE"/>
        </w:rPr>
        <w:t>Flite’s</w:t>
      </w:r>
      <w:proofErr w:type="spellEnd"/>
      <w:r w:rsidR="0013460D" w:rsidRPr="00031EC1">
        <w:rPr>
          <w:rFonts w:ascii="Acumin Pro" w:eastAsia="Times New Roman" w:hAnsi="Acumin Pro"/>
          <w:color w:val="000000" w:themeColor="text1"/>
          <w:sz w:val="18"/>
          <w:szCs w:val="18"/>
          <w:lang w:val="en-US" w:eastAsia="sv-SE"/>
        </w:rPr>
        <w:t xml:space="preserve"> innovative materials and construction.</w:t>
      </w:r>
      <w:r w:rsidR="000307D8">
        <w:rPr>
          <w:rFonts w:ascii="Acumin Pro" w:eastAsia="Times New Roman" w:hAnsi="Acumin Pro"/>
          <w:color w:val="000000" w:themeColor="text1"/>
          <w:sz w:val="18"/>
          <w:szCs w:val="18"/>
          <w:lang w:val="en-US" w:eastAsia="sv-SE"/>
        </w:rPr>
        <w:t xml:space="preserve"> </w:t>
      </w:r>
      <w:r w:rsidR="0013460D" w:rsidRPr="00031EC1">
        <w:rPr>
          <w:rFonts w:ascii="Acumin Pro" w:eastAsia="Times New Roman" w:hAnsi="Acumin Pro"/>
          <w:color w:val="000000" w:themeColor="text1"/>
          <w:sz w:val="18"/>
          <w:szCs w:val="18"/>
          <w:lang w:val="en-US" w:eastAsia="sv-SE"/>
        </w:rPr>
        <w:t xml:space="preserve">The color palette aligns with </w:t>
      </w:r>
      <w:proofErr w:type="spellStart"/>
      <w:r w:rsidR="0013460D" w:rsidRPr="00031EC1">
        <w:rPr>
          <w:rFonts w:ascii="Acumin Pro" w:eastAsia="Times New Roman" w:hAnsi="Acumin Pro"/>
          <w:color w:val="000000" w:themeColor="text1"/>
          <w:sz w:val="18"/>
          <w:szCs w:val="18"/>
          <w:lang w:val="en-US" w:eastAsia="sv-SE"/>
        </w:rPr>
        <w:t>Axopar’s</w:t>
      </w:r>
      <w:proofErr w:type="spellEnd"/>
      <w:r w:rsidR="0013460D" w:rsidRPr="00031EC1">
        <w:rPr>
          <w:rFonts w:ascii="Acumin Pro" w:eastAsia="Times New Roman" w:hAnsi="Acumin Pro"/>
          <w:color w:val="000000" w:themeColor="text1"/>
          <w:sz w:val="18"/>
          <w:szCs w:val="18"/>
          <w:lang w:val="en-US" w:eastAsia="sv-SE"/>
        </w:rPr>
        <w:t xml:space="preserve"> evolving design language, including tones </w:t>
      </w:r>
      <w:r w:rsidR="000B0660" w:rsidRPr="00031EC1">
        <w:rPr>
          <w:rFonts w:ascii="Acumin Pro" w:eastAsia="Times New Roman" w:hAnsi="Acumin Pro"/>
          <w:color w:val="000000" w:themeColor="text1"/>
          <w:sz w:val="18"/>
          <w:szCs w:val="18"/>
          <w:lang w:val="en-US" w:eastAsia="sv-SE"/>
        </w:rPr>
        <w:t xml:space="preserve">and colors </w:t>
      </w:r>
      <w:r w:rsidR="0013460D" w:rsidRPr="00031EC1">
        <w:rPr>
          <w:rFonts w:ascii="Acumin Pro" w:eastAsia="Times New Roman" w:hAnsi="Acumin Pro"/>
          <w:color w:val="000000" w:themeColor="text1"/>
          <w:sz w:val="18"/>
          <w:szCs w:val="18"/>
          <w:lang w:val="en-US" w:eastAsia="sv-SE"/>
        </w:rPr>
        <w:t xml:space="preserve">showcased on the all-new </w:t>
      </w:r>
      <w:proofErr w:type="spellStart"/>
      <w:r w:rsidR="0013460D" w:rsidRPr="00031EC1">
        <w:rPr>
          <w:rFonts w:ascii="Acumin Pro" w:eastAsia="Times New Roman" w:hAnsi="Acumin Pro"/>
          <w:color w:val="000000" w:themeColor="text1"/>
          <w:sz w:val="18"/>
          <w:szCs w:val="18"/>
          <w:lang w:val="en-US" w:eastAsia="sv-SE"/>
        </w:rPr>
        <w:t>Axopar</w:t>
      </w:r>
      <w:proofErr w:type="spellEnd"/>
      <w:r w:rsidR="0013460D" w:rsidRPr="00031EC1">
        <w:rPr>
          <w:rFonts w:ascii="Acumin Pro" w:eastAsia="Times New Roman" w:hAnsi="Acumin Pro"/>
          <w:color w:val="000000" w:themeColor="text1"/>
          <w:sz w:val="18"/>
          <w:szCs w:val="18"/>
          <w:lang w:val="en-US" w:eastAsia="sv-SE"/>
        </w:rPr>
        <w:t xml:space="preserve"> 38. This ensures the board complements the boats it is carried on, both visually and functionally, creating a cohesive expression of adventure-focused design.</w:t>
      </w:r>
    </w:p>
    <w:p w14:paraId="1704F1E9" w14:textId="77777777" w:rsidR="009E6900" w:rsidRDefault="009E6900" w:rsidP="00036F4E">
      <w:pPr>
        <w:spacing w:before="100" w:beforeAutospacing="1" w:after="100" w:afterAutospacing="1" w:line="240" w:lineRule="auto"/>
        <w:jc w:val="both"/>
        <w:outlineLvl w:val="1"/>
        <w:rPr>
          <w:rFonts w:ascii="Acumin Pro" w:eastAsia="Times New Roman" w:hAnsi="Acumin Pro"/>
          <w:b/>
          <w:bCs/>
          <w:color w:val="000000" w:themeColor="text1"/>
          <w:sz w:val="18"/>
          <w:szCs w:val="18"/>
          <w:lang w:val="en-US" w:eastAsia="sv-SE"/>
        </w:rPr>
      </w:pPr>
    </w:p>
    <w:p w14:paraId="3F5D8A52" w14:textId="77777777" w:rsidR="005E68AE" w:rsidRDefault="005E68AE" w:rsidP="00036F4E">
      <w:pPr>
        <w:spacing w:before="100" w:beforeAutospacing="1" w:after="100" w:afterAutospacing="1" w:line="240" w:lineRule="auto"/>
        <w:jc w:val="both"/>
        <w:outlineLvl w:val="1"/>
        <w:rPr>
          <w:rFonts w:ascii="Acumin Pro" w:eastAsia="Times New Roman" w:hAnsi="Acumin Pro"/>
          <w:b/>
          <w:bCs/>
          <w:color w:val="000000" w:themeColor="text1"/>
          <w:sz w:val="18"/>
          <w:szCs w:val="18"/>
          <w:lang w:val="en-US" w:eastAsia="sv-SE"/>
        </w:rPr>
      </w:pPr>
    </w:p>
    <w:p w14:paraId="0718B640" w14:textId="079FC2E8" w:rsidR="00A61342" w:rsidRPr="00FD3746" w:rsidRDefault="00A61342" w:rsidP="00036F4E">
      <w:pPr>
        <w:spacing w:before="100" w:beforeAutospacing="1" w:after="100" w:afterAutospacing="1" w:line="240" w:lineRule="auto"/>
        <w:jc w:val="both"/>
        <w:outlineLvl w:val="1"/>
        <w:rPr>
          <w:rFonts w:ascii="Acumin Pro" w:eastAsia="Times New Roman" w:hAnsi="Acumin Pro"/>
          <w:b/>
          <w:bCs/>
          <w:color w:val="000000" w:themeColor="text1"/>
          <w:sz w:val="18"/>
          <w:szCs w:val="18"/>
          <w:lang w:val="en-US" w:eastAsia="sv-SE"/>
        </w:rPr>
      </w:pPr>
      <w:r w:rsidRPr="00FD3746">
        <w:rPr>
          <w:rFonts w:ascii="Acumin Pro" w:eastAsia="Times New Roman" w:hAnsi="Acumin Pro"/>
          <w:b/>
          <w:bCs/>
          <w:color w:val="000000" w:themeColor="text1"/>
          <w:sz w:val="18"/>
          <w:szCs w:val="18"/>
          <w:lang w:val="en-US" w:eastAsia="sv-SE"/>
        </w:rPr>
        <w:lastRenderedPageBreak/>
        <w:t>Flexible propulsion and rider-focused safety</w:t>
      </w:r>
    </w:p>
    <w:p w14:paraId="46B7EAC7" w14:textId="04B2D5B9" w:rsidR="00561328" w:rsidRPr="00031EC1" w:rsidRDefault="00561328" w:rsidP="00036F4E">
      <w:p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031EC1">
        <w:rPr>
          <w:rFonts w:ascii="Acumin Pro" w:eastAsia="Times New Roman" w:hAnsi="Acumin Pro"/>
          <w:color w:val="000000" w:themeColor="text1"/>
          <w:sz w:val="18"/>
          <w:szCs w:val="18"/>
          <w:lang w:val="en-US" w:eastAsia="sv-SE"/>
        </w:rPr>
        <w:t xml:space="preserve">The Flite AIR x </w:t>
      </w:r>
      <w:proofErr w:type="spellStart"/>
      <w:r w:rsidRPr="00031EC1">
        <w:rPr>
          <w:rFonts w:ascii="Acumin Pro" w:eastAsia="Times New Roman" w:hAnsi="Acumin Pro"/>
          <w:color w:val="000000" w:themeColor="text1"/>
          <w:sz w:val="18"/>
          <w:szCs w:val="18"/>
          <w:lang w:val="en-US" w:eastAsia="sv-SE"/>
        </w:rPr>
        <w:t>Axopar</w:t>
      </w:r>
      <w:proofErr w:type="spellEnd"/>
      <w:r w:rsidRPr="00031EC1">
        <w:rPr>
          <w:rFonts w:ascii="Acumin Pro" w:eastAsia="Times New Roman" w:hAnsi="Acumin Pro"/>
          <w:color w:val="000000" w:themeColor="text1"/>
          <w:sz w:val="18"/>
          <w:szCs w:val="18"/>
          <w:lang w:val="en-US" w:eastAsia="sv-SE"/>
        </w:rPr>
        <w:t xml:space="preserve"> </w:t>
      </w:r>
      <w:r w:rsidR="00E01593" w:rsidRPr="00E01593">
        <w:rPr>
          <w:rFonts w:ascii="Acumin Pro" w:eastAsia="Times New Roman" w:hAnsi="Acumin Pro"/>
          <w:color w:val="000000" w:themeColor="text1"/>
          <w:sz w:val="18"/>
          <w:szCs w:val="18"/>
          <w:lang w:eastAsia="sv-SE"/>
        </w:rPr>
        <w:t xml:space="preserve">shares the same geometry precision and underwater performance as the </w:t>
      </w:r>
      <w:proofErr w:type="spellStart"/>
      <w:r w:rsidR="00E01593" w:rsidRPr="00E01593">
        <w:rPr>
          <w:rFonts w:ascii="Acumin Pro" w:eastAsia="Times New Roman" w:hAnsi="Acumin Pro"/>
          <w:color w:val="000000" w:themeColor="text1"/>
          <w:sz w:val="18"/>
          <w:szCs w:val="18"/>
          <w:lang w:eastAsia="sv-SE"/>
        </w:rPr>
        <w:t>Fliteboard</w:t>
      </w:r>
      <w:proofErr w:type="spellEnd"/>
      <w:r w:rsidR="00E01593" w:rsidRPr="00E01593">
        <w:rPr>
          <w:rFonts w:ascii="Acumin Pro" w:eastAsia="Times New Roman" w:hAnsi="Acumin Pro"/>
          <w:color w:val="000000" w:themeColor="text1"/>
          <w:sz w:val="18"/>
          <w:szCs w:val="18"/>
          <w:lang w:eastAsia="sv-SE"/>
        </w:rPr>
        <w:t xml:space="preserve"> PRO</w:t>
      </w:r>
      <w:r w:rsidR="00E01593">
        <w:rPr>
          <w:rFonts w:ascii="Acumin Pro" w:eastAsia="Times New Roman" w:hAnsi="Acumin Pro"/>
          <w:color w:val="000000" w:themeColor="text1"/>
          <w:sz w:val="18"/>
          <w:szCs w:val="18"/>
          <w:lang w:eastAsia="sv-SE"/>
        </w:rPr>
        <w:t xml:space="preserve">, and </w:t>
      </w:r>
      <w:r w:rsidRPr="00031EC1">
        <w:rPr>
          <w:rFonts w:ascii="Acumin Pro" w:eastAsia="Times New Roman" w:hAnsi="Acumin Pro"/>
          <w:color w:val="000000" w:themeColor="text1"/>
          <w:sz w:val="18"/>
          <w:szCs w:val="18"/>
          <w:lang w:val="en-US" w:eastAsia="sv-SE"/>
        </w:rPr>
        <w:t xml:space="preserve">supports </w:t>
      </w:r>
      <w:proofErr w:type="spellStart"/>
      <w:r w:rsidRPr="00031EC1">
        <w:rPr>
          <w:rFonts w:ascii="Acumin Pro" w:eastAsia="Times New Roman" w:hAnsi="Acumin Pro"/>
          <w:color w:val="000000" w:themeColor="text1"/>
          <w:sz w:val="18"/>
          <w:szCs w:val="18"/>
          <w:lang w:val="en-US" w:eastAsia="sv-SE"/>
        </w:rPr>
        <w:t>Flite’s</w:t>
      </w:r>
      <w:proofErr w:type="spellEnd"/>
      <w:r w:rsidRPr="00031EC1">
        <w:rPr>
          <w:rFonts w:ascii="Acumin Pro" w:eastAsia="Times New Roman" w:hAnsi="Acumin Pro"/>
          <w:color w:val="000000" w:themeColor="text1"/>
          <w:sz w:val="18"/>
          <w:szCs w:val="18"/>
          <w:lang w:val="en-US" w:eastAsia="sv-SE"/>
        </w:rPr>
        <w:t xml:space="preserve"> interchangeable propulsion systems, allowing riders to choose between different performance and safety configurations:</w:t>
      </w:r>
    </w:p>
    <w:p w14:paraId="59E331AF" w14:textId="145CF939" w:rsidR="00A61342" w:rsidRPr="00031EC1" w:rsidRDefault="00A21EAD" w:rsidP="00A21EAD">
      <w:pPr>
        <w:numPr>
          <w:ilvl w:val="0"/>
          <w:numId w:val="17"/>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031EC1">
        <w:rPr>
          <w:rFonts w:ascii="Acumin Pro" w:eastAsia="Times New Roman" w:hAnsi="Acumin Pro"/>
          <w:color w:val="000000" w:themeColor="text1"/>
          <w:sz w:val="18"/>
          <w:szCs w:val="18"/>
          <w:lang w:val="en-US" w:eastAsia="sv-SE"/>
        </w:rPr>
        <w:t xml:space="preserve">Fully shielded </w:t>
      </w:r>
      <w:r w:rsidR="00031EC1" w:rsidRPr="00031EC1">
        <w:rPr>
          <w:rFonts w:ascii="Acumin Pro" w:eastAsia="Times New Roman" w:hAnsi="Acumin Pro"/>
          <w:color w:val="000000" w:themeColor="text1"/>
          <w:sz w:val="18"/>
          <w:szCs w:val="18"/>
          <w:lang w:val="en-US" w:eastAsia="sv-SE"/>
        </w:rPr>
        <w:t>Flite Jet 2</w:t>
      </w:r>
      <w:r w:rsidR="00A61342" w:rsidRPr="00031EC1">
        <w:rPr>
          <w:rFonts w:ascii="Acumin Pro" w:eastAsia="Times New Roman" w:hAnsi="Acumin Pro"/>
          <w:color w:val="000000" w:themeColor="text1"/>
          <w:sz w:val="18"/>
          <w:szCs w:val="18"/>
          <w:lang w:val="en-US" w:eastAsia="sv-SE"/>
        </w:rPr>
        <w:t xml:space="preserve"> for maximum peace of mind, especially for beginners or younger riders</w:t>
      </w:r>
    </w:p>
    <w:p w14:paraId="7BF5EB93" w14:textId="77777777" w:rsidR="00A61342" w:rsidRPr="00031EC1" w:rsidRDefault="00A61342" w:rsidP="00036F4E">
      <w:pPr>
        <w:numPr>
          <w:ilvl w:val="0"/>
          <w:numId w:val="17"/>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031EC1">
        <w:rPr>
          <w:rFonts w:ascii="Acumin Pro" w:eastAsia="Times New Roman" w:hAnsi="Acumin Pro"/>
          <w:color w:val="000000" w:themeColor="text1"/>
          <w:sz w:val="18"/>
          <w:szCs w:val="18"/>
          <w:lang w:val="en-US" w:eastAsia="sv-SE"/>
        </w:rPr>
        <w:t>Propeller with guard for a balance of performance and protection</w:t>
      </w:r>
    </w:p>
    <w:p w14:paraId="245B60EA" w14:textId="77777777" w:rsidR="00A61342" w:rsidRPr="00031EC1" w:rsidRDefault="00A61342" w:rsidP="00036F4E">
      <w:pPr>
        <w:numPr>
          <w:ilvl w:val="0"/>
          <w:numId w:val="17"/>
        </w:num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031EC1">
        <w:rPr>
          <w:rFonts w:ascii="Acumin Pro" w:eastAsia="Times New Roman" w:hAnsi="Acumin Pro"/>
          <w:color w:val="000000" w:themeColor="text1"/>
          <w:sz w:val="18"/>
          <w:szCs w:val="18"/>
          <w:lang w:val="en-US" w:eastAsia="sv-SE"/>
        </w:rPr>
        <w:t>Open propeller for experienced riders seeking higher responsiveness</w:t>
      </w:r>
    </w:p>
    <w:p w14:paraId="0F61F544" w14:textId="00714A2A" w:rsidR="00031EC1" w:rsidRDefault="00031EC1" w:rsidP="00031EC1">
      <w:p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031EC1">
        <w:rPr>
          <w:rFonts w:ascii="Acumin Pro" w:eastAsia="Times New Roman" w:hAnsi="Acumin Pro"/>
          <w:color w:val="000000" w:themeColor="text1"/>
          <w:sz w:val="18"/>
          <w:szCs w:val="18"/>
          <w:lang w:val="en-US" w:eastAsia="sv-SE"/>
        </w:rPr>
        <w:t xml:space="preserve">The board is compatible with all Flite wings, masts, and propulsion options, allowing riders to upgrade and adapt the setup as their experience develops. The </w:t>
      </w:r>
      <w:proofErr w:type="spellStart"/>
      <w:r w:rsidRPr="00031EC1">
        <w:rPr>
          <w:rFonts w:ascii="Acumin Pro" w:eastAsia="Times New Roman" w:hAnsi="Acumin Pro"/>
          <w:color w:val="000000" w:themeColor="text1"/>
          <w:sz w:val="18"/>
          <w:szCs w:val="18"/>
          <w:lang w:val="en-US" w:eastAsia="sv-SE"/>
        </w:rPr>
        <w:t>Flitecell</w:t>
      </w:r>
      <w:proofErr w:type="spellEnd"/>
      <w:r w:rsidRPr="00031EC1">
        <w:rPr>
          <w:rFonts w:ascii="Acumin Pro" w:eastAsia="Times New Roman" w:hAnsi="Acumin Pro"/>
          <w:color w:val="000000" w:themeColor="text1"/>
          <w:sz w:val="18"/>
          <w:szCs w:val="18"/>
          <w:lang w:val="en-US" w:eastAsia="sv-SE"/>
        </w:rPr>
        <w:t xml:space="preserve"> Sport is the recommended battery option for optimal ride time and performance.</w:t>
      </w:r>
    </w:p>
    <w:p w14:paraId="1049B243" w14:textId="77777777" w:rsidR="007034C3" w:rsidRPr="00031EC1" w:rsidRDefault="007034C3" w:rsidP="007034C3">
      <w:pPr>
        <w:spacing w:before="100" w:beforeAutospacing="1" w:after="100" w:afterAutospacing="1" w:line="240" w:lineRule="auto"/>
        <w:jc w:val="both"/>
        <w:rPr>
          <w:rFonts w:ascii="Acumin Pro" w:eastAsia="Times New Roman" w:hAnsi="Acumin Pro"/>
          <w:color w:val="000000" w:themeColor="text1"/>
          <w:sz w:val="18"/>
          <w:szCs w:val="18"/>
          <w:lang w:val="en-US" w:eastAsia="sv-SE"/>
        </w:rPr>
      </w:pPr>
      <w:r w:rsidRPr="00031EC1">
        <w:rPr>
          <w:rFonts w:ascii="Acumin Pro" w:eastAsia="Times New Roman" w:hAnsi="Acumin Pro"/>
          <w:color w:val="000000" w:themeColor="text1"/>
          <w:sz w:val="18"/>
          <w:szCs w:val="18"/>
          <w:lang w:val="en-US" w:eastAsia="sv-SE"/>
        </w:rPr>
        <w:t>The system integrates with the Flite App, enabling users to track sessions, speed, distance, and battery usage, while also connecting with the wider Flite community</w:t>
      </w:r>
      <w:r>
        <w:rPr>
          <w:rFonts w:ascii="Acumin Pro" w:eastAsia="Times New Roman" w:hAnsi="Acumin Pro"/>
          <w:color w:val="000000" w:themeColor="text1"/>
          <w:sz w:val="18"/>
          <w:szCs w:val="18"/>
          <w:lang w:val="en-US" w:eastAsia="sv-SE"/>
        </w:rPr>
        <w:t>.</w:t>
      </w:r>
    </w:p>
    <w:p w14:paraId="5F64BEA2" w14:textId="508758BF" w:rsidR="00D572AA" w:rsidRPr="00FD3746" w:rsidRDefault="00D572AA" w:rsidP="00D572AA">
      <w:pPr>
        <w:spacing w:before="100" w:beforeAutospacing="1" w:after="100" w:afterAutospacing="1" w:line="240" w:lineRule="auto"/>
        <w:jc w:val="both"/>
        <w:rPr>
          <w:rFonts w:ascii="Acumin Pro" w:eastAsia="Times New Roman" w:hAnsi="Acumin Pro"/>
          <w:b/>
          <w:bCs/>
          <w:color w:val="000000" w:themeColor="text1"/>
          <w:sz w:val="18"/>
          <w:szCs w:val="18"/>
          <w:lang w:val="en-US" w:eastAsia="sv-SE"/>
        </w:rPr>
      </w:pPr>
      <w:r w:rsidRPr="00FD3746">
        <w:rPr>
          <w:rFonts w:ascii="Acumin Pro" w:eastAsia="Times New Roman" w:hAnsi="Acumin Pro"/>
          <w:b/>
          <w:bCs/>
          <w:color w:val="000000" w:themeColor="text1"/>
          <w:sz w:val="18"/>
          <w:szCs w:val="18"/>
          <w:lang w:val="en-US" w:eastAsia="sv-SE"/>
        </w:rPr>
        <w:t xml:space="preserve">How to </w:t>
      </w:r>
      <w:r w:rsidR="007477D7" w:rsidRPr="00FD3746">
        <w:rPr>
          <w:rFonts w:ascii="Acumin Pro" w:eastAsia="Times New Roman" w:hAnsi="Acumin Pro"/>
          <w:b/>
          <w:bCs/>
          <w:color w:val="000000" w:themeColor="text1"/>
          <w:sz w:val="18"/>
          <w:szCs w:val="18"/>
          <w:lang w:val="en-US" w:eastAsia="sv-SE"/>
        </w:rPr>
        <w:t>purchase</w:t>
      </w:r>
      <w:r w:rsidRPr="00FD3746">
        <w:rPr>
          <w:rFonts w:ascii="Acumin Pro" w:eastAsia="Times New Roman" w:hAnsi="Acumin Pro"/>
          <w:b/>
          <w:bCs/>
          <w:color w:val="000000" w:themeColor="text1"/>
          <w:sz w:val="18"/>
          <w:szCs w:val="18"/>
          <w:lang w:val="en-US" w:eastAsia="sv-SE"/>
        </w:rPr>
        <w:t xml:space="preserve"> the Flite AIR x </w:t>
      </w:r>
      <w:proofErr w:type="spellStart"/>
      <w:r w:rsidRPr="00FD3746">
        <w:rPr>
          <w:rFonts w:ascii="Acumin Pro" w:eastAsia="Times New Roman" w:hAnsi="Acumin Pro"/>
          <w:b/>
          <w:bCs/>
          <w:color w:val="000000" w:themeColor="text1"/>
          <w:sz w:val="18"/>
          <w:szCs w:val="18"/>
          <w:lang w:val="en-US" w:eastAsia="sv-SE"/>
        </w:rPr>
        <w:t>Axopar</w:t>
      </w:r>
      <w:proofErr w:type="spellEnd"/>
      <w:r w:rsidR="007019BE" w:rsidRPr="00FD3746">
        <w:rPr>
          <w:rFonts w:ascii="Acumin Pro" w:eastAsia="Times New Roman" w:hAnsi="Acumin Pro"/>
          <w:b/>
          <w:bCs/>
          <w:color w:val="000000" w:themeColor="text1"/>
          <w:sz w:val="18"/>
          <w:szCs w:val="18"/>
          <w:lang w:val="en-US" w:eastAsia="sv-SE"/>
        </w:rPr>
        <w:t xml:space="preserve"> board</w:t>
      </w:r>
    </w:p>
    <w:p w14:paraId="5E113BB6" w14:textId="04B66216" w:rsidR="007477D7" w:rsidRPr="00B30786" w:rsidRDefault="000974A7" w:rsidP="00B30786">
      <w:pPr>
        <w:rPr>
          <w:rFonts w:ascii="Acumin Pro" w:hAnsi="Acumin Pro"/>
          <w:color w:val="000000" w:themeColor="text1"/>
          <w:sz w:val="18"/>
          <w:szCs w:val="18"/>
          <w:lang w:val="en-US"/>
        </w:rPr>
      </w:pPr>
      <w:r w:rsidRPr="428BF154">
        <w:rPr>
          <w:rFonts w:ascii="Acumin Pro" w:eastAsia="Times New Roman" w:hAnsi="Acumin Pro"/>
          <w:color w:val="000000" w:themeColor="text1"/>
          <w:sz w:val="18"/>
          <w:szCs w:val="18"/>
          <w:lang w:val="en-US" w:eastAsia="sv-SE"/>
        </w:rPr>
        <w:t>C</w:t>
      </w:r>
      <w:r w:rsidR="007477D7" w:rsidRPr="428BF154">
        <w:rPr>
          <w:rFonts w:ascii="Acumin Pro" w:eastAsia="Times New Roman" w:hAnsi="Acumin Pro"/>
          <w:color w:val="000000" w:themeColor="text1"/>
          <w:sz w:val="18"/>
          <w:szCs w:val="18"/>
          <w:lang w:val="en-US" w:eastAsia="sv-SE"/>
        </w:rPr>
        <w:t xml:space="preserve">ustomers can order the board </w:t>
      </w:r>
      <w:r w:rsidR="007860F7" w:rsidRPr="428BF154">
        <w:rPr>
          <w:rFonts w:ascii="Acumin Pro" w:eastAsia="Times New Roman" w:hAnsi="Acumin Pro"/>
          <w:color w:val="000000" w:themeColor="text1"/>
          <w:sz w:val="18"/>
          <w:szCs w:val="18"/>
          <w:lang w:val="en-US" w:eastAsia="sv-SE"/>
        </w:rPr>
        <w:t>in</w:t>
      </w:r>
      <w:r w:rsidR="007477D7" w:rsidRPr="428BF154">
        <w:rPr>
          <w:rFonts w:ascii="Acumin Pro" w:eastAsia="Times New Roman" w:hAnsi="Acumin Pro"/>
          <w:color w:val="000000" w:themeColor="text1"/>
          <w:sz w:val="18"/>
          <w:szCs w:val="18"/>
          <w:lang w:val="en-US" w:eastAsia="sv-SE"/>
        </w:rPr>
        <w:t xml:space="preserve"> </w:t>
      </w:r>
      <w:r w:rsidR="00F95263" w:rsidRPr="428BF154">
        <w:rPr>
          <w:rFonts w:ascii="Acumin Pro" w:eastAsia="Times New Roman" w:hAnsi="Acumin Pro"/>
          <w:color w:val="000000" w:themeColor="text1"/>
          <w:sz w:val="18"/>
          <w:szCs w:val="18"/>
          <w:lang w:val="en-US" w:eastAsia="sv-SE"/>
        </w:rPr>
        <w:t>three</w:t>
      </w:r>
      <w:r w:rsidR="007477D7" w:rsidRPr="428BF154">
        <w:rPr>
          <w:rFonts w:ascii="Acumin Pro" w:eastAsia="Times New Roman" w:hAnsi="Acumin Pro"/>
          <w:color w:val="000000" w:themeColor="text1"/>
          <w:sz w:val="18"/>
          <w:szCs w:val="18"/>
          <w:lang w:val="en-US" w:eastAsia="sv-SE"/>
        </w:rPr>
        <w:t xml:space="preserve"> </w:t>
      </w:r>
      <w:r w:rsidR="00F6626A" w:rsidRPr="428BF154">
        <w:rPr>
          <w:rFonts w:ascii="Acumin Pro" w:eastAsia="Times New Roman" w:hAnsi="Acumin Pro"/>
          <w:color w:val="000000" w:themeColor="text1"/>
          <w:sz w:val="18"/>
          <w:szCs w:val="18"/>
          <w:lang w:val="en-US" w:eastAsia="sv-SE"/>
        </w:rPr>
        <w:t xml:space="preserve">different </w:t>
      </w:r>
      <w:r w:rsidR="007860F7" w:rsidRPr="428BF154">
        <w:rPr>
          <w:rFonts w:ascii="Acumin Pro" w:eastAsia="Times New Roman" w:hAnsi="Acumin Pro"/>
          <w:color w:val="000000" w:themeColor="text1"/>
          <w:sz w:val="18"/>
          <w:szCs w:val="18"/>
          <w:lang w:val="en-US" w:eastAsia="sv-SE"/>
        </w:rPr>
        <w:t>ways</w:t>
      </w:r>
      <w:r w:rsidR="007477D7" w:rsidRPr="428BF154">
        <w:rPr>
          <w:rFonts w:ascii="Acumin Pro" w:eastAsia="Times New Roman" w:hAnsi="Acumin Pro"/>
          <w:color w:val="000000" w:themeColor="text1"/>
          <w:sz w:val="18"/>
          <w:szCs w:val="18"/>
          <w:lang w:val="en-US" w:eastAsia="sv-SE"/>
        </w:rPr>
        <w:t>:</w:t>
      </w:r>
    </w:p>
    <w:p w14:paraId="6D954925" w14:textId="19FD4CD1" w:rsidR="003902AE" w:rsidRPr="00031EC1" w:rsidRDefault="00552F34" w:rsidP="003902AE">
      <w:pPr>
        <w:pStyle w:val="Liststycke"/>
        <w:numPr>
          <w:ilvl w:val="0"/>
          <w:numId w:val="19"/>
        </w:numPr>
        <w:rPr>
          <w:rFonts w:ascii="Acumin Pro" w:hAnsi="Acumin Pro"/>
          <w:color w:val="000000" w:themeColor="text1"/>
          <w:sz w:val="18"/>
          <w:szCs w:val="18"/>
          <w:lang w:val="en-US" w:eastAsia="sv-SE"/>
        </w:rPr>
      </w:pPr>
      <w:r w:rsidRPr="00031EC1">
        <w:rPr>
          <w:rFonts w:ascii="Acumin Pro" w:hAnsi="Acumin Pro"/>
          <w:b/>
          <w:bCs/>
          <w:color w:val="000000" w:themeColor="text1"/>
          <w:sz w:val="18"/>
          <w:szCs w:val="18"/>
          <w:lang w:val="en-US" w:eastAsia="sv-SE"/>
        </w:rPr>
        <w:t xml:space="preserve">As an option when </w:t>
      </w:r>
      <w:r w:rsidR="00CD1706" w:rsidRPr="00031EC1">
        <w:rPr>
          <w:rFonts w:ascii="Acumin Pro" w:hAnsi="Acumin Pro"/>
          <w:b/>
          <w:bCs/>
          <w:color w:val="000000" w:themeColor="text1"/>
          <w:sz w:val="18"/>
          <w:szCs w:val="18"/>
          <w:lang w:val="en-US" w:eastAsia="sv-SE"/>
        </w:rPr>
        <w:t>ordering</w:t>
      </w:r>
      <w:r w:rsidRPr="00031EC1">
        <w:rPr>
          <w:rFonts w:ascii="Acumin Pro" w:hAnsi="Acumin Pro"/>
          <w:b/>
          <w:bCs/>
          <w:color w:val="000000" w:themeColor="text1"/>
          <w:sz w:val="18"/>
          <w:szCs w:val="18"/>
          <w:lang w:val="en-US" w:eastAsia="sv-SE"/>
        </w:rPr>
        <w:t xml:space="preserve"> a new </w:t>
      </w:r>
      <w:proofErr w:type="spellStart"/>
      <w:r w:rsidRPr="00031EC1">
        <w:rPr>
          <w:rFonts w:ascii="Acumin Pro" w:hAnsi="Acumin Pro"/>
          <w:b/>
          <w:bCs/>
          <w:color w:val="000000" w:themeColor="text1"/>
          <w:sz w:val="18"/>
          <w:szCs w:val="18"/>
          <w:lang w:val="en-US" w:eastAsia="sv-SE"/>
        </w:rPr>
        <w:t>Axopar</w:t>
      </w:r>
      <w:proofErr w:type="spellEnd"/>
      <w:r w:rsidRPr="00031EC1">
        <w:rPr>
          <w:rFonts w:ascii="Acumin Pro" w:hAnsi="Acumin Pro"/>
          <w:b/>
          <w:bCs/>
          <w:color w:val="000000" w:themeColor="text1"/>
          <w:sz w:val="18"/>
          <w:szCs w:val="18"/>
          <w:lang w:val="en-US" w:eastAsia="sv-SE"/>
        </w:rPr>
        <w:t xml:space="preserve"> boat</w:t>
      </w:r>
      <w:r w:rsidRPr="00031EC1">
        <w:rPr>
          <w:rFonts w:ascii="Acumin Pro" w:hAnsi="Acumin Pro"/>
          <w:color w:val="000000" w:themeColor="text1"/>
          <w:sz w:val="18"/>
          <w:szCs w:val="18"/>
          <w:lang w:val="en-US" w:eastAsia="sv-SE"/>
        </w:rPr>
        <w:br/>
        <w:t xml:space="preserve">Select the </w:t>
      </w:r>
      <w:proofErr w:type="spellStart"/>
      <w:r w:rsidRPr="00031EC1">
        <w:rPr>
          <w:rFonts w:ascii="Acumin Pro" w:hAnsi="Acumin Pro"/>
          <w:color w:val="000000" w:themeColor="text1"/>
          <w:sz w:val="18"/>
          <w:szCs w:val="18"/>
          <w:lang w:val="en-US" w:eastAsia="sv-SE"/>
        </w:rPr>
        <w:t>Axopar</w:t>
      </w:r>
      <w:proofErr w:type="spellEnd"/>
      <w:r w:rsidRPr="00031EC1">
        <w:rPr>
          <w:rFonts w:ascii="Acumin Pro" w:hAnsi="Acumin Pro"/>
          <w:color w:val="000000" w:themeColor="text1"/>
          <w:sz w:val="18"/>
          <w:szCs w:val="18"/>
          <w:lang w:val="en-US" w:eastAsia="sv-SE"/>
        </w:rPr>
        <w:t xml:space="preserve"> x Flite board directly from the boat’s options list. Boards will ship together with the boat, with batteries supplied separately </w:t>
      </w:r>
      <w:r w:rsidR="007860F7" w:rsidRPr="00031EC1">
        <w:rPr>
          <w:rFonts w:ascii="Acumin Pro" w:hAnsi="Acumin Pro"/>
          <w:color w:val="000000" w:themeColor="text1"/>
          <w:sz w:val="18"/>
          <w:szCs w:val="18"/>
          <w:lang w:val="en-US" w:eastAsia="sv-SE"/>
        </w:rPr>
        <w:t>from Flite</w:t>
      </w:r>
      <w:r w:rsidRPr="00031EC1">
        <w:rPr>
          <w:rFonts w:ascii="Acumin Pro" w:hAnsi="Acumin Pro"/>
          <w:color w:val="000000" w:themeColor="text1"/>
          <w:sz w:val="18"/>
          <w:szCs w:val="18"/>
          <w:lang w:val="en-US" w:eastAsia="sv-SE"/>
        </w:rPr>
        <w:t>.</w:t>
      </w:r>
    </w:p>
    <w:p w14:paraId="2F60603F" w14:textId="2B957302" w:rsidR="00F6626A" w:rsidRPr="00031EC1" w:rsidRDefault="00552F34" w:rsidP="00F6626A">
      <w:pPr>
        <w:pStyle w:val="Liststycke"/>
        <w:numPr>
          <w:ilvl w:val="0"/>
          <w:numId w:val="19"/>
        </w:numPr>
        <w:rPr>
          <w:rFonts w:ascii="Acumin Pro" w:hAnsi="Acumin Pro"/>
          <w:color w:val="000000" w:themeColor="text1"/>
          <w:sz w:val="18"/>
          <w:szCs w:val="18"/>
          <w:lang w:val="en-US" w:eastAsia="sv-SE"/>
        </w:rPr>
      </w:pPr>
      <w:r w:rsidRPr="00031EC1">
        <w:rPr>
          <w:rFonts w:ascii="Acumin Pro" w:hAnsi="Acumin Pro"/>
          <w:b/>
          <w:bCs/>
          <w:color w:val="000000" w:themeColor="text1"/>
          <w:sz w:val="18"/>
          <w:szCs w:val="18"/>
          <w:lang w:val="en-US" w:eastAsia="sv-SE"/>
        </w:rPr>
        <w:t xml:space="preserve">Through </w:t>
      </w:r>
      <w:r w:rsidR="00D74F1E" w:rsidRPr="00031EC1">
        <w:rPr>
          <w:rFonts w:ascii="Acumin Pro" w:hAnsi="Acumin Pro"/>
          <w:b/>
          <w:bCs/>
          <w:color w:val="000000" w:themeColor="text1"/>
          <w:sz w:val="18"/>
          <w:szCs w:val="18"/>
          <w:lang w:val="en-US" w:eastAsia="sv-SE"/>
        </w:rPr>
        <w:t>selected</w:t>
      </w:r>
      <w:r w:rsidRPr="00031EC1">
        <w:rPr>
          <w:rFonts w:ascii="Acumin Pro" w:hAnsi="Acumin Pro"/>
          <w:b/>
          <w:bCs/>
          <w:color w:val="000000" w:themeColor="text1"/>
          <w:sz w:val="18"/>
          <w:szCs w:val="18"/>
          <w:lang w:val="en-US" w:eastAsia="sv-SE"/>
        </w:rPr>
        <w:t xml:space="preserve"> </w:t>
      </w:r>
      <w:proofErr w:type="spellStart"/>
      <w:r w:rsidRPr="00031EC1">
        <w:rPr>
          <w:rFonts w:ascii="Acumin Pro" w:hAnsi="Acumin Pro"/>
          <w:b/>
          <w:bCs/>
          <w:color w:val="000000" w:themeColor="text1"/>
          <w:sz w:val="18"/>
          <w:szCs w:val="18"/>
          <w:lang w:val="en-US" w:eastAsia="sv-SE"/>
        </w:rPr>
        <w:t>Axopar</w:t>
      </w:r>
      <w:proofErr w:type="spellEnd"/>
      <w:r w:rsidRPr="00031EC1">
        <w:rPr>
          <w:rFonts w:ascii="Acumin Pro" w:hAnsi="Acumin Pro"/>
          <w:b/>
          <w:bCs/>
          <w:color w:val="000000" w:themeColor="text1"/>
          <w:sz w:val="18"/>
          <w:szCs w:val="18"/>
          <w:lang w:val="en-US" w:eastAsia="sv-SE"/>
        </w:rPr>
        <w:t xml:space="preserve"> dealers</w:t>
      </w:r>
      <w:r w:rsidRPr="00031EC1">
        <w:rPr>
          <w:rFonts w:ascii="Acumin Pro" w:hAnsi="Acumin Pro"/>
          <w:color w:val="000000" w:themeColor="text1"/>
          <w:sz w:val="18"/>
          <w:szCs w:val="18"/>
          <w:lang w:val="en-US" w:eastAsia="sv-SE"/>
        </w:rPr>
        <w:br/>
        <w:t>Selected dealers will serve as authorized Flite retailers and can support configuration, delivery and service.</w:t>
      </w:r>
    </w:p>
    <w:p w14:paraId="03FACE54" w14:textId="1A1148C8" w:rsidR="00220DF3" w:rsidRPr="00CD5DE7" w:rsidRDefault="007860F7" w:rsidP="00CD5DE7">
      <w:pPr>
        <w:pStyle w:val="Liststycke"/>
        <w:numPr>
          <w:ilvl w:val="0"/>
          <w:numId w:val="19"/>
        </w:numPr>
        <w:rPr>
          <w:rFonts w:ascii="Acumin Pro" w:hAnsi="Acumin Pro"/>
          <w:color w:val="000000" w:themeColor="text1"/>
          <w:sz w:val="18"/>
          <w:szCs w:val="18"/>
          <w:lang w:val="en-US" w:eastAsia="sv-SE"/>
        </w:rPr>
      </w:pPr>
      <w:r w:rsidRPr="00627783">
        <w:rPr>
          <w:rFonts w:ascii="Acumin Pro" w:hAnsi="Acumin Pro"/>
          <w:b/>
          <w:bCs/>
          <w:color w:val="000000" w:themeColor="text1"/>
          <w:sz w:val="18"/>
          <w:szCs w:val="18"/>
          <w:lang w:val="en-US" w:eastAsia="sv-SE"/>
        </w:rPr>
        <w:t>Directly t</w:t>
      </w:r>
      <w:r w:rsidR="00552F34" w:rsidRPr="00627783">
        <w:rPr>
          <w:rFonts w:ascii="Acumin Pro" w:hAnsi="Acumin Pro"/>
          <w:b/>
          <w:bCs/>
          <w:color w:val="000000" w:themeColor="text1"/>
          <w:sz w:val="18"/>
          <w:szCs w:val="18"/>
          <w:lang w:val="en-US" w:eastAsia="sv-SE"/>
        </w:rPr>
        <w:t xml:space="preserve">hrough </w:t>
      </w:r>
      <w:proofErr w:type="spellStart"/>
      <w:r w:rsidR="00552F34" w:rsidRPr="00627783">
        <w:rPr>
          <w:rFonts w:ascii="Acumin Pro" w:hAnsi="Acumin Pro"/>
          <w:b/>
          <w:bCs/>
          <w:color w:val="000000" w:themeColor="text1"/>
          <w:sz w:val="18"/>
          <w:szCs w:val="18"/>
          <w:lang w:val="en-US" w:eastAsia="sv-SE"/>
        </w:rPr>
        <w:t>Flite’s</w:t>
      </w:r>
      <w:proofErr w:type="spellEnd"/>
      <w:r w:rsidR="00552F34" w:rsidRPr="00627783">
        <w:rPr>
          <w:rFonts w:ascii="Acumin Pro" w:hAnsi="Acumin Pro"/>
          <w:b/>
          <w:bCs/>
          <w:color w:val="000000" w:themeColor="text1"/>
          <w:sz w:val="18"/>
          <w:szCs w:val="18"/>
          <w:lang w:val="en-US" w:eastAsia="sv-SE"/>
        </w:rPr>
        <w:t xml:space="preserve"> website</w:t>
      </w:r>
      <w:r w:rsidR="007E1591" w:rsidRPr="00627783">
        <w:rPr>
          <w:rFonts w:ascii="Acumin Pro" w:hAnsi="Acumin Pro"/>
          <w:b/>
          <w:bCs/>
          <w:color w:val="000000" w:themeColor="text1"/>
          <w:sz w:val="18"/>
          <w:szCs w:val="18"/>
          <w:lang w:val="en-US" w:eastAsia="sv-SE"/>
        </w:rPr>
        <w:t xml:space="preserve"> </w:t>
      </w:r>
      <w:r w:rsidR="00981345" w:rsidRPr="00627783">
        <w:rPr>
          <w:rFonts w:ascii="Acumin Pro" w:hAnsi="Acumin Pro"/>
          <w:b/>
          <w:bCs/>
          <w:color w:val="000000" w:themeColor="text1"/>
          <w:sz w:val="18"/>
          <w:szCs w:val="18"/>
          <w:lang w:val="en-US" w:eastAsia="sv-SE"/>
        </w:rPr>
        <w:br/>
      </w:r>
      <w:r w:rsidR="003310D3" w:rsidRPr="00627783">
        <w:rPr>
          <w:rFonts w:ascii="Acumin Pro" w:hAnsi="Acumin Pro"/>
          <w:color w:val="000000" w:themeColor="text1"/>
          <w:sz w:val="18"/>
          <w:szCs w:val="18"/>
          <w:lang w:eastAsia="sv-SE"/>
        </w:rPr>
        <w:t xml:space="preserve">Available at </w:t>
      </w:r>
      <w:hyperlink r:id="rId10" w:tgtFrame="_blank" w:tooltip="https://eu.fliteboard.com/" w:history="1">
        <w:r w:rsidR="003310D3" w:rsidRPr="00627783">
          <w:rPr>
            <w:rStyle w:val="Hyperlnk"/>
            <w:rFonts w:ascii="Acumin Pro" w:hAnsi="Acumin Pro"/>
            <w:sz w:val="18"/>
            <w:szCs w:val="18"/>
            <w:lang w:eastAsia="sv-SE"/>
          </w:rPr>
          <w:t>fliteboard.com</w:t>
        </w:r>
      </w:hyperlink>
      <w:r w:rsidR="003310D3" w:rsidRPr="00627783">
        <w:rPr>
          <w:rFonts w:ascii="Acumin Pro" w:hAnsi="Acumin Pro"/>
          <w:color w:val="000000" w:themeColor="text1"/>
          <w:sz w:val="18"/>
          <w:szCs w:val="18"/>
          <w:lang w:eastAsia="sv-SE"/>
        </w:rPr>
        <w:t xml:space="preserve">, be the first to know by signing up </w:t>
      </w:r>
      <w:hyperlink r:id="rId11" w:history="1">
        <w:r w:rsidR="003310D3" w:rsidRPr="00CD5DE7">
          <w:rPr>
            <w:rStyle w:val="Hyperlnk"/>
            <w:rFonts w:ascii="Acumin Pro" w:hAnsi="Acumin Pro"/>
            <w:sz w:val="18"/>
            <w:szCs w:val="18"/>
            <w:lang w:eastAsia="sv-SE"/>
          </w:rPr>
          <w:t>here</w:t>
        </w:r>
      </w:hyperlink>
      <w:r w:rsidR="00CD5DE7">
        <w:rPr>
          <w:rFonts w:ascii="Acumin Pro" w:hAnsi="Acumin Pro"/>
          <w:color w:val="000000" w:themeColor="text1"/>
          <w:sz w:val="18"/>
          <w:szCs w:val="18"/>
          <w:lang w:eastAsia="sv-SE"/>
        </w:rPr>
        <w:t>.</w:t>
      </w:r>
      <w:r w:rsidR="00552F34" w:rsidRPr="00CD5DE7">
        <w:rPr>
          <w:rFonts w:ascii="Acumin Pro" w:hAnsi="Acumin Pro"/>
          <w:color w:val="000000" w:themeColor="text1"/>
          <w:sz w:val="18"/>
          <w:szCs w:val="18"/>
          <w:lang w:val="en-US" w:eastAsia="sv-SE"/>
        </w:rPr>
        <w:br/>
      </w:r>
      <w:r w:rsidR="002F411D" w:rsidRPr="00CD5DE7">
        <w:rPr>
          <w:rFonts w:ascii="Acumin Pro" w:hAnsi="Acumin Pro"/>
          <w:color w:val="000000" w:themeColor="text1"/>
          <w:sz w:val="18"/>
          <w:szCs w:val="18"/>
          <w:lang w:val="en-US"/>
        </w:rPr>
        <w:t>Customer deliveries star</w:t>
      </w:r>
      <w:r w:rsidR="00627783" w:rsidRPr="00CD5DE7">
        <w:rPr>
          <w:rFonts w:ascii="Acumin Pro" w:hAnsi="Acumin Pro"/>
          <w:color w:val="000000" w:themeColor="text1"/>
          <w:sz w:val="18"/>
          <w:szCs w:val="18"/>
          <w:lang w:val="en-US"/>
        </w:rPr>
        <w:t>t</w:t>
      </w:r>
      <w:r w:rsidR="002F411D" w:rsidRPr="00CD5DE7">
        <w:rPr>
          <w:rFonts w:ascii="Acumin Pro" w:hAnsi="Acumin Pro"/>
          <w:color w:val="000000" w:themeColor="text1"/>
          <w:sz w:val="18"/>
          <w:szCs w:val="18"/>
          <w:lang w:val="en-US"/>
        </w:rPr>
        <w:t xml:space="preserve"> from May 2026.</w:t>
      </w:r>
    </w:p>
    <w:p w14:paraId="54A72F13" w14:textId="77777777" w:rsidR="00627783" w:rsidRPr="00627783" w:rsidRDefault="00627783" w:rsidP="00627783">
      <w:pPr>
        <w:pStyle w:val="Liststycke"/>
        <w:rPr>
          <w:rFonts w:ascii="Acumin Pro" w:hAnsi="Acumin Pro"/>
          <w:color w:val="000000" w:themeColor="text1"/>
          <w:sz w:val="18"/>
          <w:szCs w:val="18"/>
          <w:lang w:val="en-US" w:eastAsia="sv-SE"/>
        </w:rPr>
      </w:pPr>
    </w:p>
    <w:p w14:paraId="65DF6C8D" w14:textId="235B56F1" w:rsidR="007E493F" w:rsidRDefault="00FE2EF0" w:rsidP="007E493F">
      <w:r w:rsidRPr="254523BE">
        <w:rPr>
          <w:rFonts w:ascii="Acumin Pro" w:hAnsi="Acumin Pro"/>
          <w:color w:val="000000" w:themeColor="text1"/>
          <w:sz w:val="18"/>
          <w:szCs w:val="18"/>
          <w:lang w:val="en-US"/>
        </w:rPr>
        <w:t>More information:</w:t>
      </w:r>
      <w:r w:rsidR="4E9BB7AC" w:rsidRPr="254523BE">
        <w:rPr>
          <w:rFonts w:ascii="Acumin Pro" w:hAnsi="Acumin Pro"/>
          <w:color w:val="000000" w:themeColor="text1"/>
          <w:sz w:val="18"/>
          <w:szCs w:val="18"/>
          <w:lang w:val="en-US"/>
        </w:rPr>
        <w:t xml:space="preserve"> </w:t>
      </w:r>
      <w:hyperlink r:id="rId12">
        <w:r w:rsidR="4E9BB7AC" w:rsidRPr="254523BE">
          <w:rPr>
            <w:rStyle w:val="Hyperlnk"/>
            <w:rFonts w:ascii="Acumin Pro" w:hAnsi="Acumin Pro"/>
            <w:sz w:val="18"/>
            <w:szCs w:val="18"/>
            <w:lang w:val="en-US"/>
          </w:rPr>
          <w:t>https://www.axopar.com/flite-x-axopar</w:t>
        </w:r>
      </w:hyperlink>
      <w:r w:rsidR="4E9BB7AC" w:rsidRPr="254523BE">
        <w:rPr>
          <w:rFonts w:ascii="Acumin Pro" w:hAnsi="Acumin Pro"/>
          <w:color w:val="000000" w:themeColor="text1"/>
          <w:sz w:val="18"/>
          <w:szCs w:val="18"/>
          <w:lang w:val="en-US"/>
        </w:rPr>
        <w:t xml:space="preserve"> </w:t>
      </w:r>
      <w:r>
        <w:br/>
      </w:r>
      <w:r w:rsidR="00DD334F" w:rsidRPr="254523BE">
        <w:rPr>
          <w:rFonts w:ascii="Acumin Pro" w:hAnsi="Acumin Pro"/>
          <w:color w:val="000000" w:themeColor="text1"/>
          <w:sz w:val="18"/>
          <w:szCs w:val="18"/>
          <w:lang w:val="en-US"/>
        </w:rPr>
        <w:t xml:space="preserve">Additional details, including </w:t>
      </w:r>
      <w:r w:rsidR="00D46717" w:rsidRPr="254523BE">
        <w:rPr>
          <w:rFonts w:ascii="Acumin Pro" w:hAnsi="Acumin Pro"/>
          <w:color w:val="000000" w:themeColor="text1"/>
          <w:sz w:val="18"/>
          <w:szCs w:val="18"/>
          <w:lang w:val="en-US"/>
        </w:rPr>
        <w:t xml:space="preserve">pricing and </w:t>
      </w:r>
      <w:r w:rsidR="00DD334F" w:rsidRPr="254523BE">
        <w:rPr>
          <w:rFonts w:ascii="Acumin Pro" w:hAnsi="Acumin Pro"/>
          <w:color w:val="000000" w:themeColor="text1"/>
          <w:sz w:val="18"/>
          <w:szCs w:val="18"/>
          <w:lang w:val="en-US"/>
        </w:rPr>
        <w:t xml:space="preserve">technical specifications, are available in the </w:t>
      </w:r>
      <w:r w:rsidR="00490B0F" w:rsidRPr="254523BE">
        <w:rPr>
          <w:rFonts w:ascii="Acumin Pro" w:hAnsi="Acumin Pro"/>
          <w:color w:val="000000" w:themeColor="text1"/>
          <w:sz w:val="18"/>
          <w:szCs w:val="18"/>
          <w:lang w:val="en-US"/>
        </w:rPr>
        <w:t xml:space="preserve">specification sheet </w:t>
      </w:r>
      <w:r w:rsidR="00DD334F" w:rsidRPr="254523BE">
        <w:rPr>
          <w:rFonts w:ascii="Acumin Pro" w:hAnsi="Acumin Pro"/>
          <w:color w:val="000000" w:themeColor="text1"/>
          <w:sz w:val="18"/>
          <w:szCs w:val="18"/>
          <w:lang w:val="en-US"/>
        </w:rPr>
        <w:t>attach</w:t>
      </w:r>
      <w:r w:rsidR="00490B0F" w:rsidRPr="254523BE">
        <w:rPr>
          <w:rFonts w:ascii="Acumin Pro" w:hAnsi="Acumin Pro"/>
          <w:color w:val="000000" w:themeColor="text1"/>
          <w:sz w:val="18"/>
          <w:szCs w:val="18"/>
          <w:lang w:val="en-US"/>
        </w:rPr>
        <w:t>ed</w:t>
      </w:r>
      <w:r w:rsidR="00DD334F" w:rsidRPr="254523BE">
        <w:rPr>
          <w:rFonts w:ascii="Acumin Pro" w:hAnsi="Acumin Pro"/>
          <w:color w:val="000000" w:themeColor="text1"/>
          <w:sz w:val="18"/>
          <w:szCs w:val="18"/>
          <w:lang w:val="en-US"/>
        </w:rPr>
        <w:t xml:space="preserve">. </w:t>
      </w:r>
      <w:r>
        <w:br/>
      </w:r>
      <w:r w:rsidR="15DB9269" w:rsidRPr="254523BE">
        <w:rPr>
          <w:rFonts w:ascii="Acumin Pro" w:hAnsi="Acumin Pro"/>
          <w:color w:val="000000" w:themeColor="text1"/>
          <w:sz w:val="18"/>
          <w:szCs w:val="18"/>
        </w:rPr>
        <w:t xml:space="preserve">Pictures and other material can be downloaded </w:t>
      </w:r>
      <w:r w:rsidR="006D1DBE" w:rsidRPr="254523BE">
        <w:rPr>
          <w:rFonts w:ascii="Acumin Pro" w:hAnsi="Acumin Pro"/>
          <w:color w:val="000000" w:themeColor="text1"/>
          <w:sz w:val="18"/>
          <w:szCs w:val="18"/>
        </w:rPr>
        <w:t>here</w:t>
      </w:r>
      <w:r w:rsidR="00E13457" w:rsidRPr="254523BE">
        <w:rPr>
          <w:rFonts w:ascii="Acumin Pro" w:hAnsi="Acumin Pro"/>
          <w:color w:val="000000" w:themeColor="text1"/>
          <w:sz w:val="18"/>
          <w:szCs w:val="18"/>
        </w:rPr>
        <w:t>:</w:t>
      </w:r>
      <w:r w:rsidR="001819F9" w:rsidRPr="001819F9">
        <w:t xml:space="preserve"> </w:t>
      </w:r>
      <w:hyperlink r:id="rId13" w:history="1">
        <w:proofErr w:type="spellStart"/>
        <w:r w:rsidR="001819F9" w:rsidRPr="001819F9">
          <w:rPr>
            <w:rStyle w:val="Hyperlnk"/>
            <w:rFonts w:ascii="Acumin Pro" w:hAnsi="Acumin Pro"/>
            <w:sz w:val="18"/>
            <w:szCs w:val="18"/>
          </w:rPr>
          <w:t>U.S</w:t>
        </w:r>
        <w:proofErr w:type="spellEnd"/>
        <w:r w:rsidR="001819F9" w:rsidRPr="001819F9">
          <w:rPr>
            <w:rStyle w:val="Hyperlnk"/>
            <w:rFonts w:ascii="Acumin Pro" w:hAnsi="Acumin Pro"/>
            <w:sz w:val="18"/>
            <w:szCs w:val="18"/>
          </w:rPr>
          <w:t xml:space="preserve"> premiere of the Flite x </w:t>
        </w:r>
        <w:proofErr w:type="spellStart"/>
        <w:r w:rsidR="001819F9" w:rsidRPr="001819F9">
          <w:rPr>
            <w:rStyle w:val="Hyperlnk"/>
            <w:rFonts w:ascii="Acumin Pro" w:hAnsi="Acumin Pro"/>
            <w:sz w:val="18"/>
            <w:szCs w:val="18"/>
          </w:rPr>
          <w:t>Axopar</w:t>
        </w:r>
        <w:proofErr w:type="spellEnd"/>
        <w:r w:rsidR="001819F9" w:rsidRPr="001819F9">
          <w:rPr>
            <w:rStyle w:val="Hyperlnk"/>
            <w:rFonts w:ascii="Acumin Pro" w:hAnsi="Acumin Pro"/>
            <w:sz w:val="18"/>
            <w:szCs w:val="18"/>
          </w:rPr>
          <w:t xml:space="preserve"> </w:t>
        </w:r>
        <w:proofErr w:type="spellStart"/>
        <w:r w:rsidR="001819F9" w:rsidRPr="001819F9">
          <w:rPr>
            <w:rStyle w:val="Hyperlnk"/>
            <w:rFonts w:ascii="Acumin Pro" w:hAnsi="Acumin Pro"/>
            <w:sz w:val="18"/>
            <w:szCs w:val="18"/>
          </w:rPr>
          <w:t>eFoiling</w:t>
        </w:r>
        <w:proofErr w:type="spellEnd"/>
        <w:r w:rsidR="001819F9" w:rsidRPr="001819F9">
          <w:rPr>
            <w:rStyle w:val="Hyperlnk"/>
            <w:rFonts w:ascii="Acumin Pro" w:hAnsi="Acumin Pro"/>
            <w:sz w:val="18"/>
            <w:szCs w:val="18"/>
          </w:rPr>
          <w:t xml:space="preserve"> board</w:t>
        </w:r>
      </w:hyperlink>
      <w:r w:rsidR="001819F9">
        <w:t xml:space="preserve"> </w:t>
      </w:r>
    </w:p>
    <w:p w14:paraId="7B6E9B80" w14:textId="77777777" w:rsidR="007E493F" w:rsidRDefault="007E493F" w:rsidP="007E493F">
      <w:pPr>
        <w:rPr>
          <w:rFonts w:ascii="Acumin Pro" w:eastAsia="Calibri" w:hAnsi="Acumin Pro"/>
          <w:color w:val="000000" w:themeColor="text1"/>
          <w:sz w:val="18"/>
          <w:szCs w:val="18"/>
        </w:rPr>
      </w:pPr>
    </w:p>
    <w:p w14:paraId="15275993" w14:textId="2754CDF9" w:rsidR="35BF63F1" w:rsidRPr="00220DF3" w:rsidRDefault="15DB9269" w:rsidP="007E493F">
      <w:pPr>
        <w:rPr>
          <w:rFonts w:ascii="Acumin Pro" w:hAnsi="Acumin Pro"/>
          <w:color w:val="000000" w:themeColor="text1"/>
          <w:sz w:val="18"/>
          <w:szCs w:val="18"/>
        </w:rPr>
      </w:pPr>
      <w:r w:rsidRPr="00220DF3">
        <w:rPr>
          <w:rFonts w:ascii="Acumin Pro" w:eastAsia="Calibri" w:hAnsi="Acumin Pro"/>
          <w:color w:val="000000" w:themeColor="text1"/>
          <w:sz w:val="18"/>
          <w:szCs w:val="18"/>
        </w:rPr>
        <w:t xml:space="preserve">All </w:t>
      </w:r>
      <w:proofErr w:type="spellStart"/>
      <w:r w:rsidRPr="00220DF3">
        <w:rPr>
          <w:rFonts w:ascii="Acumin Pro" w:eastAsia="Calibri" w:hAnsi="Acumin Pro"/>
          <w:color w:val="000000" w:themeColor="text1"/>
          <w:sz w:val="18"/>
          <w:szCs w:val="18"/>
        </w:rPr>
        <w:t>Axopar</w:t>
      </w:r>
      <w:proofErr w:type="spellEnd"/>
      <w:r w:rsidRPr="00220DF3">
        <w:rPr>
          <w:rFonts w:ascii="Acumin Pro" w:eastAsia="Calibri" w:hAnsi="Acumin Pro"/>
          <w:color w:val="000000" w:themeColor="text1"/>
          <w:sz w:val="18"/>
          <w:szCs w:val="18"/>
        </w:rPr>
        <w:t xml:space="preserve"> releases are available at </w:t>
      </w:r>
      <w:hyperlink r:id="rId14">
        <w:r w:rsidRPr="00220DF3">
          <w:rPr>
            <w:rStyle w:val="Hyperlnk"/>
            <w:rFonts w:ascii="Acumin Pro" w:eastAsia="Calibri" w:hAnsi="Acumin Pro"/>
            <w:color w:val="000000" w:themeColor="text1"/>
            <w:sz w:val="18"/>
            <w:szCs w:val="18"/>
          </w:rPr>
          <w:t>https://www.axopar.com/pressroom</w:t>
        </w:r>
      </w:hyperlink>
    </w:p>
    <w:p w14:paraId="37116043" w14:textId="0D0DFF0B" w:rsidR="34197989" w:rsidRPr="00B13551" w:rsidRDefault="12E790C1" w:rsidP="00036F4E">
      <w:pPr>
        <w:spacing w:line="276" w:lineRule="auto"/>
        <w:jc w:val="both"/>
      </w:pPr>
      <w:bookmarkStart w:id="0" w:name="_Hlk45196817"/>
      <w:r w:rsidRPr="00031EC1">
        <w:rPr>
          <w:rFonts w:ascii="Acumin Pro" w:eastAsia="Calibri" w:hAnsi="Acumin Pro" w:cs="Calibri"/>
          <w:b/>
          <w:bCs/>
          <w:noProof/>
          <w:color w:val="000000" w:themeColor="text1"/>
          <w:sz w:val="16"/>
          <w:szCs w:val="16"/>
          <w:lang w:val="en-US"/>
        </w:rPr>
        <w:t>About Axopar:</w:t>
      </w:r>
      <w:r w:rsidRPr="00031EC1">
        <w:rPr>
          <w:rFonts w:ascii="Acumin Pro" w:eastAsia="Calibri" w:hAnsi="Acumin Pro" w:cs="Calibri"/>
          <w:noProof/>
          <w:color w:val="000000" w:themeColor="text1"/>
          <w:sz w:val="16"/>
          <w:szCs w:val="16"/>
          <w:lang w:val="en-US"/>
        </w:rPr>
        <w:t xml:space="preserve"> </w:t>
      </w:r>
      <w:r w:rsidR="00786409" w:rsidRPr="00031EC1">
        <w:rPr>
          <w:rFonts w:ascii="Acumin Pro" w:eastAsia="Calibri" w:hAnsi="Acumin Pro"/>
          <w:noProof/>
          <w:color w:val="000000" w:themeColor="text1"/>
          <w:sz w:val="16"/>
          <w:szCs w:val="16"/>
          <w:lang w:val="en-US"/>
        </w:rPr>
        <w:t>Axopar is a Finland-based boat manufacturer and one of the fastest-growing boat brands in the world. As the Adventure Boating Company, Axopar designs multifunctional, accessible, and innovative boats built around Scandinavian simplicity, unparalleled driveability, and effortless exploration. The multi-award-winning fleet spans 22 to 45 feet, including two all-electric AX/E models, and is supported by a global dealer network in more than 50 countries, with North America as the largest market.</w:t>
      </w:r>
      <w:r w:rsidR="00786409" w:rsidRPr="00031EC1">
        <w:rPr>
          <w:rFonts w:ascii="Acumin Pro" w:eastAsia="Calibri" w:hAnsi="Acumin Pro" w:cs="Calibri"/>
          <w:noProof/>
          <w:color w:val="000000" w:themeColor="text1"/>
          <w:sz w:val="16"/>
          <w:szCs w:val="16"/>
          <w:lang w:val="en-US"/>
        </w:rPr>
        <w:t xml:space="preserve">Designed in Finland and manufactured in Poland, Axopar has sold over 7,500 boats since its founding in 2014. In 2024, the Group’s turnover reached 197,2 million euros and it employed roughly 1100 people. </w:t>
      </w:r>
      <w:r w:rsidRPr="00031EC1">
        <w:rPr>
          <w:rFonts w:ascii="Acumin Pro" w:eastAsia="Calibri" w:hAnsi="Acumin Pro" w:cs="Calibri"/>
          <w:noProof/>
          <w:color w:val="000000" w:themeColor="text1"/>
          <w:sz w:val="16"/>
          <w:szCs w:val="16"/>
          <w:lang w:val="en-US"/>
        </w:rPr>
        <w:t xml:space="preserve">For more information, visit </w:t>
      </w:r>
      <w:hyperlink r:id="rId15">
        <w:r w:rsidRPr="00031EC1">
          <w:rPr>
            <w:rStyle w:val="Hyperlnk"/>
            <w:rFonts w:ascii="Acumin Pro" w:eastAsia="Calibri" w:hAnsi="Acumin Pro" w:cs="Calibri"/>
            <w:noProof/>
            <w:color w:val="000000" w:themeColor="text1"/>
            <w:sz w:val="16"/>
            <w:szCs w:val="16"/>
            <w:lang w:val="en-US"/>
          </w:rPr>
          <w:t>www.axopar.com</w:t>
        </w:r>
      </w:hyperlink>
      <w:r w:rsidRPr="00031EC1">
        <w:rPr>
          <w:rFonts w:ascii="Acumin Pro" w:eastAsia="Calibri" w:hAnsi="Acumin Pro" w:cs="Calibri"/>
          <w:noProof/>
          <w:color w:val="000000" w:themeColor="text1"/>
          <w:sz w:val="16"/>
          <w:szCs w:val="16"/>
          <w:lang w:val="en-US"/>
        </w:rPr>
        <w:t xml:space="preserve"> </w:t>
      </w:r>
    </w:p>
    <w:p w14:paraId="5781C0D7" w14:textId="7A9A50AD" w:rsidR="00BE3F46" w:rsidRDefault="007C150D" w:rsidP="007C150D">
      <w:pPr>
        <w:spacing w:line="276" w:lineRule="auto"/>
        <w:jc w:val="both"/>
        <w:rPr>
          <w:rFonts w:ascii="Acumin Pro" w:eastAsia="Calibri" w:hAnsi="Acumin Pro" w:cs="Calibri"/>
          <w:noProof/>
          <w:color w:val="000000" w:themeColor="text1"/>
          <w:sz w:val="16"/>
          <w:szCs w:val="16"/>
          <w:lang w:val="en-US"/>
        </w:rPr>
      </w:pPr>
      <w:r w:rsidRPr="00031EC1">
        <w:rPr>
          <w:rFonts w:ascii="Acumin Pro" w:eastAsia="Calibri" w:hAnsi="Acumin Pro" w:cs="Calibri"/>
          <w:b/>
          <w:bCs/>
          <w:noProof/>
          <w:color w:val="000000" w:themeColor="text1"/>
          <w:sz w:val="16"/>
          <w:szCs w:val="16"/>
          <w:lang w:val="en-US"/>
        </w:rPr>
        <w:t xml:space="preserve">About Flite: </w:t>
      </w:r>
      <w:r w:rsidRPr="00031EC1">
        <w:rPr>
          <w:rFonts w:ascii="Acumin Pro" w:eastAsia="Calibri" w:hAnsi="Acumin Pro" w:cs="Calibri"/>
          <w:noProof/>
          <w:color w:val="000000" w:themeColor="text1"/>
          <w:sz w:val="16"/>
          <w:szCs w:val="16"/>
          <w:lang w:val="en-US"/>
        </w:rPr>
        <w:t>Flite started in 2016 in Byron Bay, Australia. Born from a love of watersports and a simple idea: to bring the feeling of flying over water on clean, quiet electric power, to anyone, anytime.  What began as a small passion project has grown into a multimillion-dollar eFoil industry with Fliteboard at the helm. Flite continues to set new standards in performance and design, offering unforgettable experiences to adventurers and watersport enthusiasts worldwide. Flite supports its global community with over 330 Flite Dealers, and offices in Australia, the Netherlands and the United States</w:t>
      </w:r>
      <w:r w:rsidR="00BE3F46">
        <w:rPr>
          <w:rFonts w:ascii="Acumin Pro" w:eastAsia="Calibri" w:hAnsi="Acumin Pro" w:cs="Calibri"/>
          <w:noProof/>
          <w:color w:val="000000" w:themeColor="text1"/>
          <w:sz w:val="16"/>
          <w:szCs w:val="16"/>
          <w:lang w:val="en-US"/>
        </w:rPr>
        <w:t xml:space="preserve">. </w:t>
      </w:r>
      <w:hyperlink r:id="rId16" w:history="1">
        <w:r w:rsidR="00BE3F46" w:rsidRPr="00BB4A3F">
          <w:rPr>
            <w:rStyle w:val="Hyperlnk"/>
            <w:rFonts w:ascii="Acumin Pro" w:eastAsia="Calibri" w:hAnsi="Acumin Pro" w:cs="Calibri"/>
            <w:noProof/>
            <w:sz w:val="16"/>
            <w:szCs w:val="16"/>
            <w:lang w:val="en-US"/>
          </w:rPr>
          <w:t>https://eu.fliteboard.com</w:t>
        </w:r>
      </w:hyperlink>
    </w:p>
    <w:p w14:paraId="126C2D75" w14:textId="77777777" w:rsidR="00BE3F46" w:rsidRPr="00031EC1" w:rsidRDefault="00BE3F46" w:rsidP="007C150D">
      <w:pPr>
        <w:spacing w:line="276" w:lineRule="auto"/>
        <w:jc w:val="both"/>
        <w:rPr>
          <w:rFonts w:ascii="Acumin Pro" w:eastAsia="Calibri" w:hAnsi="Acumin Pro" w:cs="Calibri"/>
          <w:noProof/>
          <w:color w:val="000000" w:themeColor="text1"/>
          <w:sz w:val="16"/>
          <w:szCs w:val="16"/>
          <w:lang w:val="en-US"/>
        </w:rPr>
      </w:pPr>
    </w:p>
    <w:p w14:paraId="1CF869F4" w14:textId="77777777" w:rsidR="007C150D" w:rsidRDefault="007C150D" w:rsidP="00036F4E">
      <w:pPr>
        <w:spacing w:line="276" w:lineRule="auto"/>
        <w:jc w:val="both"/>
        <w:rPr>
          <w:rFonts w:ascii="Acumin Pro" w:eastAsia="Calibri" w:hAnsi="Acumin Pro" w:cs="Calibri"/>
          <w:noProof/>
          <w:color w:val="000000" w:themeColor="text1"/>
          <w:sz w:val="16"/>
          <w:szCs w:val="16"/>
          <w:lang w:val="en-US"/>
        </w:rPr>
      </w:pPr>
    </w:p>
    <w:p w14:paraId="34F25132" w14:textId="77777777" w:rsidR="003B1C6E" w:rsidRDefault="003B1C6E" w:rsidP="00036F4E">
      <w:pPr>
        <w:spacing w:line="276" w:lineRule="auto"/>
        <w:jc w:val="both"/>
        <w:rPr>
          <w:rFonts w:ascii="Acumin Pro" w:eastAsia="Calibri" w:hAnsi="Acumin Pro" w:cs="Calibri"/>
          <w:noProof/>
          <w:color w:val="000000" w:themeColor="text1"/>
          <w:sz w:val="16"/>
          <w:szCs w:val="16"/>
          <w:lang w:val="en-US"/>
        </w:rPr>
      </w:pPr>
    </w:p>
    <w:p w14:paraId="5E97FD23" w14:textId="77777777" w:rsidR="003B1C6E" w:rsidRDefault="003B1C6E" w:rsidP="00036F4E">
      <w:pPr>
        <w:spacing w:line="276" w:lineRule="auto"/>
        <w:jc w:val="both"/>
        <w:rPr>
          <w:rFonts w:ascii="Acumin Pro" w:eastAsia="Calibri" w:hAnsi="Acumin Pro" w:cs="Calibri"/>
          <w:noProof/>
          <w:color w:val="000000" w:themeColor="text1"/>
          <w:sz w:val="16"/>
          <w:szCs w:val="16"/>
          <w:lang w:val="en-US"/>
        </w:rPr>
      </w:pPr>
    </w:p>
    <w:p w14:paraId="5EFEAF46" w14:textId="77777777" w:rsidR="003B1C6E" w:rsidRDefault="003B1C6E" w:rsidP="00036F4E">
      <w:pPr>
        <w:spacing w:line="276" w:lineRule="auto"/>
        <w:jc w:val="both"/>
        <w:rPr>
          <w:rFonts w:ascii="Acumin Pro" w:eastAsia="Calibri" w:hAnsi="Acumin Pro" w:cs="Calibri"/>
          <w:noProof/>
          <w:color w:val="000000" w:themeColor="text1"/>
          <w:sz w:val="16"/>
          <w:szCs w:val="16"/>
          <w:lang w:val="en-US"/>
        </w:rPr>
      </w:pPr>
    </w:p>
    <w:p w14:paraId="2651B335" w14:textId="77777777" w:rsidR="007E493F" w:rsidRDefault="007E493F" w:rsidP="00036F4E">
      <w:pPr>
        <w:spacing w:line="276" w:lineRule="auto"/>
        <w:jc w:val="both"/>
        <w:rPr>
          <w:rFonts w:ascii="Acumin Pro" w:eastAsia="Calibri" w:hAnsi="Acumin Pro" w:cs="Calibri"/>
          <w:noProof/>
          <w:color w:val="000000" w:themeColor="text1"/>
          <w:sz w:val="16"/>
          <w:szCs w:val="16"/>
          <w:lang w:val="en-US"/>
        </w:rPr>
      </w:pPr>
    </w:p>
    <w:p w14:paraId="1C2FCA9E" w14:textId="77777777" w:rsidR="00220DF3" w:rsidRPr="00031EC1" w:rsidRDefault="00220DF3" w:rsidP="00036F4E">
      <w:pPr>
        <w:spacing w:line="276" w:lineRule="auto"/>
        <w:jc w:val="both"/>
        <w:rPr>
          <w:rFonts w:ascii="Acumin Pro" w:eastAsia="Calibri" w:hAnsi="Acumin Pro" w:cs="Calibri"/>
          <w:noProof/>
          <w:color w:val="000000" w:themeColor="text1"/>
          <w:sz w:val="16"/>
          <w:szCs w:val="16"/>
          <w:lang w:val="en-US"/>
        </w:rPr>
      </w:pPr>
    </w:p>
    <w:p w14:paraId="7741F433" w14:textId="4273F849" w:rsidR="1CB6D56E" w:rsidRPr="00031EC1" w:rsidRDefault="1CB6D56E" w:rsidP="00036F4E">
      <w:pPr>
        <w:spacing w:before="240" w:after="240" w:line="276" w:lineRule="auto"/>
        <w:jc w:val="both"/>
        <w:rPr>
          <w:rFonts w:ascii="Acumin Pro" w:eastAsiaTheme="minorEastAsia" w:hAnsi="Acumin Pro"/>
          <w:b/>
          <w:bCs/>
          <w:color w:val="000000" w:themeColor="text1"/>
          <w:sz w:val="18"/>
          <w:szCs w:val="18"/>
          <w:lang w:val="de-DE"/>
        </w:rPr>
      </w:pPr>
      <w:proofErr w:type="spellStart"/>
      <w:r w:rsidRPr="00031EC1">
        <w:rPr>
          <w:rFonts w:ascii="Acumin Pro" w:eastAsiaTheme="minorEastAsia" w:hAnsi="Acumin Pro"/>
          <w:b/>
          <w:bCs/>
          <w:color w:val="000000" w:themeColor="text1"/>
          <w:sz w:val="18"/>
          <w:szCs w:val="18"/>
          <w:lang w:val="de-DE"/>
        </w:rPr>
        <w:lastRenderedPageBreak/>
        <w:t>For</w:t>
      </w:r>
      <w:proofErr w:type="spellEnd"/>
      <w:r w:rsidRPr="00031EC1">
        <w:rPr>
          <w:rFonts w:ascii="Acumin Pro" w:eastAsiaTheme="minorEastAsia" w:hAnsi="Acumin Pro"/>
          <w:b/>
          <w:bCs/>
          <w:color w:val="000000" w:themeColor="text1"/>
          <w:sz w:val="18"/>
          <w:szCs w:val="18"/>
          <w:lang w:val="de-DE"/>
        </w:rPr>
        <w:t xml:space="preserve"> press </w:t>
      </w:r>
      <w:proofErr w:type="spellStart"/>
      <w:r w:rsidRPr="00031EC1">
        <w:rPr>
          <w:rFonts w:ascii="Acumin Pro" w:eastAsiaTheme="minorEastAsia" w:hAnsi="Acumin Pro"/>
          <w:b/>
          <w:bCs/>
          <w:color w:val="000000" w:themeColor="text1"/>
          <w:sz w:val="18"/>
          <w:szCs w:val="18"/>
          <w:lang w:val="de-DE"/>
        </w:rPr>
        <w:t>inquiries</w:t>
      </w:r>
      <w:proofErr w:type="spellEnd"/>
      <w:r w:rsidRPr="00031EC1">
        <w:rPr>
          <w:rFonts w:ascii="Acumin Pro" w:eastAsiaTheme="minorEastAsia" w:hAnsi="Acumin Pro"/>
          <w:b/>
          <w:bCs/>
          <w:color w:val="000000" w:themeColor="text1"/>
          <w:sz w:val="18"/>
          <w:szCs w:val="18"/>
          <w:lang w:val="de-DE"/>
        </w:rPr>
        <w:t xml:space="preserve"> </w:t>
      </w:r>
      <w:proofErr w:type="spellStart"/>
      <w:r w:rsidRPr="00031EC1">
        <w:rPr>
          <w:rFonts w:ascii="Acumin Pro" w:eastAsiaTheme="minorEastAsia" w:hAnsi="Acumin Pro"/>
          <w:b/>
          <w:bCs/>
          <w:color w:val="000000" w:themeColor="text1"/>
          <w:sz w:val="18"/>
          <w:szCs w:val="18"/>
          <w:lang w:val="de-DE"/>
        </w:rPr>
        <w:t>or</w:t>
      </w:r>
      <w:proofErr w:type="spellEnd"/>
      <w:r w:rsidRPr="00031EC1">
        <w:rPr>
          <w:rFonts w:ascii="Acumin Pro" w:eastAsiaTheme="minorEastAsia" w:hAnsi="Acumin Pro"/>
          <w:b/>
          <w:bCs/>
          <w:color w:val="000000" w:themeColor="text1"/>
          <w:sz w:val="18"/>
          <w:szCs w:val="18"/>
          <w:lang w:val="de-DE"/>
        </w:rPr>
        <w:t xml:space="preserve"> </w:t>
      </w:r>
      <w:proofErr w:type="spellStart"/>
      <w:r w:rsidRPr="00031EC1">
        <w:rPr>
          <w:rFonts w:ascii="Acumin Pro" w:eastAsiaTheme="minorEastAsia" w:hAnsi="Acumin Pro"/>
          <w:b/>
          <w:bCs/>
          <w:color w:val="000000" w:themeColor="text1"/>
          <w:sz w:val="18"/>
          <w:szCs w:val="18"/>
          <w:lang w:val="de-DE"/>
        </w:rPr>
        <w:t>to</w:t>
      </w:r>
      <w:proofErr w:type="spellEnd"/>
      <w:r w:rsidRPr="00031EC1">
        <w:rPr>
          <w:rFonts w:ascii="Acumin Pro" w:eastAsiaTheme="minorEastAsia" w:hAnsi="Acumin Pro"/>
          <w:b/>
          <w:bCs/>
          <w:color w:val="000000" w:themeColor="text1"/>
          <w:sz w:val="18"/>
          <w:szCs w:val="18"/>
          <w:lang w:val="de-DE"/>
        </w:rPr>
        <w:t xml:space="preserve"> </w:t>
      </w:r>
      <w:proofErr w:type="spellStart"/>
      <w:r w:rsidRPr="00031EC1">
        <w:rPr>
          <w:rFonts w:ascii="Acumin Pro" w:eastAsiaTheme="minorEastAsia" w:hAnsi="Acumin Pro"/>
          <w:b/>
          <w:bCs/>
          <w:color w:val="000000" w:themeColor="text1"/>
          <w:sz w:val="18"/>
          <w:szCs w:val="18"/>
          <w:lang w:val="de-DE"/>
        </w:rPr>
        <w:t>schedule</w:t>
      </w:r>
      <w:proofErr w:type="spellEnd"/>
      <w:r w:rsidRPr="00031EC1">
        <w:rPr>
          <w:rFonts w:ascii="Acumin Pro" w:eastAsiaTheme="minorEastAsia" w:hAnsi="Acumin Pro"/>
          <w:b/>
          <w:bCs/>
          <w:color w:val="000000" w:themeColor="text1"/>
          <w:sz w:val="18"/>
          <w:szCs w:val="18"/>
          <w:lang w:val="de-DE"/>
        </w:rPr>
        <w:t xml:space="preserve"> </w:t>
      </w:r>
      <w:proofErr w:type="spellStart"/>
      <w:r w:rsidRPr="00031EC1">
        <w:rPr>
          <w:rFonts w:ascii="Acumin Pro" w:eastAsiaTheme="minorEastAsia" w:hAnsi="Acumin Pro"/>
          <w:b/>
          <w:bCs/>
          <w:color w:val="000000" w:themeColor="text1"/>
          <w:sz w:val="18"/>
          <w:szCs w:val="18"/>
          <w:lang w:val="de-DE"/>
        </w:rPr>
        <w:t>interviews</w:t>
      </w:r>
      <w:proofErr w:type="spellEnd"/>
      <w:r w:rsidRPr="00031EC1">
        <w:rPr>
          <w:rFonts w:ascii="Acumin Pro" w:eastAsiaTheme="minorEastAsia" w:hAnsi="Acumin Pro"/>
          <w:b/>
          <w:bCs/>
          <w:color w:val="000000" w:themeColor="text1"/>
          <w:sz w:val="18"/>
          <w:szCs w:val="18"/>
          <w:lang w:val="de-DE"/>
        </w:rPr>
        <w:t xml:space="preserve">, </w:t>
      </w:r>
      <w:proofErr w:type="spellStart"/>
      <w:r w:rsidRPr="00031EC1">
        <w:rPr>
          <w:rFonts w:ascii="Acumin Pro" w:eastAsiaTheme="minorEastAsia" w:hAnsi="Acumin Pro"/>
          <w:b/>
          <w:bCs/>
          <w:color w:val="000000" w:themeColor="text1"/>
          <w:sz w:val="18"/>
          <w:szCs w:val="18"/>
          <w:lang w:val="de-DE"/>
        </w:rPr>
        <w:t>please</w:t>
      </w:r>
      <w:proofErr w:type="spellEnd"/>
      <w:r w:rsidRPr="00031EC1">
        <w:rPr>
          <w:rFonts w:ascii="Acumin Pro" w:eastAsiaTheme="minorEastAsia" w:hAnsi="Acumin Pro"/>
          <w:b/>
          <w:bCs/>
          <w:color w:val="000000" w:themeColor="text1"/>
          <w:sz w:val="18"/>
          <w:szCs w:val="18"/>
          <w:lang w:val="de-DE"/>
        </w:rPr>
        <w:t xml:space="preserve"> </w:t>
      </w:r>
      <w:proofErr w:type="spellStart"/>
      <w:r w:rsidRPr="00031EC1">
        <w:rPr>
          <w:rFonts w:ascii="Acumin Pro" w:eastAsiaTheme="minorEastAsia" w:hAnsi="Acumin Pro"/>
          <w:b/>
          <w:bCs/>
          <w:color w:val="000000" w:themeColor="text1"/>
          <w:sz w:val="18"/>
          <w:szCs w:val="18"/>
          <w:lang w:val="de-DE"/>
        </w:rPr>
        <w:t>contact</w:t>
      </w:r>
      <w:proofErr w:type="spellEnd"/>
      <w:r w:rsidRPr="00031EC1">
        <w:rPr>
          <w:rFonts w:ascii="Acumin Pro" w:eastAsiaTheme="minorEastAsia" w:hAnsi="Acumin Pro"/>
          <w:b/>
          <w:bCs/>
          <w:color w:val="000000" w:themeColor="text1"/>
          <w:sz w:val="18"/>
          <w:szCs w:val="18"/>
          <w:lang w:val="de-DE"/>
        </w:rPr>
        <w:t>:</w:t>
      </w:r>
    </w:p>
    <w:tbl>
      <w:tblPr>
        <w:tblStyle w:val="Tabellrutnt"/>
        <w:tblW w:w="0" w:type="auto"/>
        <w:tblInd w:w="-90" w:type="dxa"/>
        <w:tblLook w:val="04A0" w:firstRow="1" w:lastRow="0" w:firstColumn="1" w:lastColumn="0" w:noHBand="0" w:noVBand="1"/>
      </w:tblPr>
      <w:tblGrid>
        <w:gridCol w:w="6322"/>
      </w:tblGrid>
      <w:tr w:rsidR="00BC0354" w:rsidRPr="00031EC1" w14:paraId="02342C96" w14:textId="77777777" w:rsidTr="34197989">
        <w:trPr>
          <w:trHeight w:val="1156"/>
        </w:trPr>
        <w:tc>
          <w:tcPr>
            <w:tcW w:w="6322" w:type="dxa"/>
          </w:tcPr>
          <w:p w14:paraId="495E7450" w14:textId="33DC3F0D" w:rsidR="00BC0354" w:rsidRPr="00031EC1" w:rsidRDefault="28FF2A4B" w:rsidP="00036F4E">
            <w:pPr>
              <w:spacing w:line="276" w:lineRule="auto"/>
              <w:jc w:val="both"/>
              <w:rPr>
                <w:rFonts w:ascii="Acumin Pro" w:eastAsiaTheme="minorEastAsia" w:hAnsi="Acumin Pro"/>
                <w:b/>
                <w:bCs/>
                <w:color w:val="000000" w:themeColor="text1"/>
                <w:sz w:val="16"/>
                <w:szCs w:val="16"/>
              </w:rPr>
            </w:pPr>
            <w:r w:rsidRPr="00031EC1">
              <w:rPr>
                <w:rFonts w:ascii="Acumin Pro" w:eastAsiaTheme="minorEastAsia" w:hAnsi="Acumin Pro"/>
                <w:b/>
                <w:bCs/>
                <w:color w:val="000000" w:themeColor="text1"/>
                <w:sz w:val="16"/>
                <w:szCs w:val="16"/>
              </w:rPr>
              <w:t>Anu Vauhkonen</w:t>
            </w:r>
          </w:p>
          <w:p w14:paraId="47A0EB4F" w14:textId="489FBA19" w:rsidR="00BC0354" w:rsidRPr="00031EC1" w:rsidRDefault="0025418B" w:rsidP="00036F4E">
            <w:pPr>
              <w:spacing w:line="276" w:lineRule="auto"/>
              <w:jc w:val="both"/>
              <w:rPr>
                <w:rFonts w:ascii="Acumin Pro" w:eastAsiaTheme="minorEastAsia" w:hAnsi="Acumin Pro"/>
                <w:color w:val="000000" w:themeColor="text1"/>
                <w:sz w:val="16"/>
                <w:szCs w:val="16"/>
              </w:rPr>
            </w:pPr>
            <w:r w:rsidRPr="00031EC1">
              <w:rPr>
                <w:rFonts w:ascii="Acumin Pro" w:eastAsiaTheme="minorEastAsia" w:hAnsi="Acumin Pro"/>
                <w:color w:val="000000" w:themeColor="text1"/>
                <w:sz w:val="16"/>
                <w:szCs w:val="16"/>
              </w:rPr>
              <w:t>Chief</w:t>
            </w:r>
            <w:r w:rsidR="4F5BA99E" w:rsidRPr="00031EC1">
              <w:rPr>
                <w:rFonts w:ascii="Acumin Pro" w:eastAsiaTheme="minorEastAsia" w:hAnsi="Acumin Pro"/>
                <w:color w:val="000000" w:themeColor="text1"/>
                <w:sz w:val="16"/>
                <w:szCs w:val="16"/>
              </w:rPr>
              <w:t xml:space="preserve"> Marketing</w:t>
            </w:r>
            <w:r w:rsidRPr="00031EC1">
              <w:rPr>
                <w:rFonts w:ascii="Acumin Pro" w:eastAsiaTheme="minorEastAsia" w:hAnsi="Acumin Pro"/>
                <w:color w:val="000000" w:themeColor="text1"/>
                <w:sz w:val="16"/>
                <w:szCs w:val="16"/>
              </w:rPr>
              <w:t xml:space="preserve"> Officer</w:t>
            </w:r>
          </w:p>
          <w:p w14:paraId="03702306" w14:textId="77777777" w:rsidR="00BC0354" w:rsidRPr="00031EC1" w:rsidRDefault="4F5BA99E" w:rsidP="00036F4E">
            <w:pPr>
              <w:spacing w:line="276" w:lineRule="auto"/>
              <w:jc w:val="both"/>
              <w:rPr>
                <w:rFonts w:ascii="Acumin Pro" w:eastAsiaTheme="minorEastAsia" w:hAnsi="Acumin Pro"/>
                <w:color w:val="000000" w:themeColor="text1"/>
                <w:sz w:val="16"/>
                <w:szCs w:val="16"/>
              </w:rPr>
            </w:pPr>
            <w:proofErr w:type="spellStart"/>
            <w:r w:rsidRPr="00031EC1">
              <w:rPr>
                <w:rFonts w:ascii="Acumin Pro" w:eastAsiaTheme="minorEastAsia" w:hAnsi="Acumin Pro"/>
                <w:color w:val="000000" w:themeColor="text1"/>
                <w:sz w:val="16"/>
                <w:szCs w:val="16"/>
              </w:rPr>
              <w:t>Axopar</w:t>
            </w:r>
            <w:proofErr w:type="spellEnd"/>
            <w:r w:rsidRPr="00031EC1">
              <w:rPr>
                <w:rFonts w:ascii="Acumin Pro" w:eastAsiaTheme="minorEastAsia" w:hAnsi="Acumin Pro"/>
                <w:color w:val="000000" w:themeColor="text1"/>
                <w:sz w:val="16"/>
                <w:szCs w:val="16"/>
              </w:rPr>
              <w:t xml:space="preserve"> Boats Oy</w:t>
            </w:r>
          </w:p>
          <w:p w14:paraId="7FFC512D" w14:textId="49BD7DD0" w:rsidR="00BC0354" w:rsidRPr="00031EC1" w:rsidRDefault="4F5BA99E" w:rsidP="00036F4E">
            <w:pPr>
              <w:spacing w:line="276" w:lineRule="auto"/>
              <w:jc w:val="both"/>
              <w:rPr>
                <w:rFonts w:ascii="Acumin Pro" w:eastAsiaTheme="minorEastAsia" w:hAnsi="Acumin Pro"/>
                <w:color w:val="000000" w:themeColor="text1"/>
                <w:sz w:val="16"/>
                <w:szCs w:val="16"/>
              </w:rPr>
            </w:pPr>
            <w:r w:rsidRPr="00031EC1">
              <w:rPr>
                <w:rFonts w:ascii="Acumin Pro" w:eastAsiaTheme="minorEastAsia" w:hAnsi="Acumin Pro"/>
                <w:color w:val="000000" w:themeColor="text1"/>
                <w:sz w:val="16"/>
                <w:szCs w:val="16"/>
              </w:rPr>
              <w:t>Mobile: +</w:t>
            </w:r>
            <w:r w:rsidR="5F7880FD" w:rsidRPr="00031EC1">
              <w:rPr>
                <w:rFonts w:ascii="Acumin Pro" w:eastAsiaTheme="minorEastAsia" w:hAnsi="Acumin Pro"/>
                <w:color w:val="000000" w:themeColor="text1"/>
                <w:sz w:val="16"/>
                <w:szCs w:val="16"/>
              </w:rPr>
              <w:t xml:space="preserve"> 358 40 7652484</w:t>
            </w:r>
          </w:p>
          <w:p w14:paraId="0DC32DCD" w14:textId="008F6FC0" w:rsidR="00BC0354" w:rsidRPr="00031EC1" w:rsidRDefault="4F5BA99E" w:rsidP="00036F4E">
            <w:pPr>
              <w:spacing w:line="276" w:lineRule="auto"/>
              <w:jc w:val="both"/>
              <w:rPr>
                <w:rFonts w:ascii="Acumin Pro" w:hAnsi="Acumin Pro"/>
                <w:color w:val="000000" w:themeColor="text1"/>
                <w:sz w:val="16"/>
                <w:szCs w:val="16"/>
              </w:rPr>
            </w:pPr>
            <w:r w:rsidRPr="00031EC1">
              <w:rPr>
                <w:rFonts w:ascii="Acumin Pro" w:eastAsiaTheme="minorEastAsia" w:hAnsi="Acumin Pro"/>
                <w:color w:val="000000" w:themeColor="text1"/>
                <w:sz w:val="16"/>
                <w:szCs w:val="16"/>
              </w:rPr>
              <w:t xml:space="preserve">Email: </w:t>
            </w:r>
            <w:hyperlink r:id="rId17">
              <w:r w:rsidR="7074DA6B" w:rsidRPr="00031EC1">
                <w:rPr>
                  <w:rStyle w:val="Hyperlnk"/>
                  <w:rFonts w:ascii="Acumin Pro" w:eastAsiaTheme="minorEastAsia" w:hAnsi="Acumin Pro"/>
                  <w:color w:val="000000" w:themeColor="text1"/>
                  <w:sz w:val="16"/>
                  <w:szCs w:val="16"/>
                </w:rPr>
                <w:t>anu.vauhkonen@axopar.com</w:t>
              </w:r>
            </w:hyperlink>
          </w:p>
          <w:p w14:paraId="0A0BDC36" w14:textId="6888361A" w:rsidR="00BC0354" w:rsidRPr="00031EC1" w:rsidRDefault="00BC0354" w:rsidP="00036F4E">
            <w:pPr>
              <w:spacing w:line="276" w:lineRule="auto"/>
              <w:jc w:val="both"/>
              <w:rPr>
                <w:rFonts w:ascii="Acumin Pro" w:eastAsiaTheme="minorEastAsia" w:hAnsi="Acumin Pro"/>
                <w:color w:val="000000" w:themeColor="text1"/>
                <w:sz w:val="16"/>
                <w:szCs w:val="16"/>
              </w:rPr>
            </w:pPr>
          </w:p>
          <w:p w14:paraId="543A70B0" w14:textId="1DAFEA33" w:rsidR="00BC0354" w:rsidRPr="00031EC1" w:rsidRDefault="5EDADD84" w:rsidP="00036F4E">
            <w:pPr>
              <w:spacing w:line="276" w:lineRule="auto"/>
              <w:jc w:val="both"/>
              <w:rPr>
                <w:rFonts w:ascii="Acumin Pro" w:eastAsiaTheme="minorEastAsia" w:hAnsi="Acumin Pro"/>
                <w:b/>
                <w:bCs/>
                <w:color w:val="000000" w:themeColor="text1"/>
                <w:sz w:val="16"/>
                <w:szCs w:val="16"/>
              </w:rPr>
            </w:pPr>
            <w:r w:rsidRPr="00031EC1">
              <w:rPr>
                <w:rFonts w:ascii="Acumin Pro" w:eastAsiaTheme="minorEastAsia" w:hAnsi="Acumin Pro"/>
                <w:b/>
                <w:bCs/>
                <w:color w:val="000000" w:themeColor="text1"/>
                <w:sz w:val="16"/>
                <w:szCs w:val="16"/>
              </w:rPr>
              <w:t>Anna-Lena Nyfors-Norrgård</w:t>
            </w:r>
          </w:p>
          <w:p w14:paraId="218B7E1F" w14:textId="17C3B2F9" w:rsidR="00BC0354" w:rsidRPr="00031EC1" w:rsidRDefault="0025418B" w:rsidP="00036F4E">
            <w:pPr>
              <w:spacing w:line="276" w:lineRule="auto"/>
              <w:jc w:val="both"/>
              <w:rPr>
                <w:rFonts w:ascii="Acumin Pro" w:eastAsiaTheme="minorEastAsia" w:hAnsi="Acumin Pro"/>
                <w:color w:val="000000" w:themeColor="text1"/>
                <w:sz w:val="16"/>
                <w:szCs w:val="16"/>
              </w:rPr>
            </w:pPr>
            <w:r w:rsidRPr="00031EC1">
              <w:rPr>
                <w:rFonts w:ascii="Acumin Pro" w:eastAsiaTheme="minorEastAsia" w:hAnsi="Acumin Pro"/>
                <w:color w:val="000000" w:themeColor="text1"/>
                <w:sz w:val="16"/>
                <w:szCs w:val="16"/>
              </w:rPr>
              <w:t>PR &amp;</w:t>
            </w:r>
            <w:r w:rsidR="5EDADD84" w:rsidRPr="00031EC1">
              <w:rPr>
                <w:rFonts w:ascii="Acumin Pro" w:eastAsiaTheme="minorEastAsia" w:hAnsi="Acumin Pro"/>
                <w:color w:val="000000" w:themeColor="text1"/>
                <w:sz w:val="16"/>
                <w:szCs w:val="16"/>
              </w:rPr>
              <w:t xml:space="preserve"> Communications Manager</w:t>
            </w:r>
          </w:p>
          <w:p w14:paraId="29CE27C5" w14:textId="77777777" w:rsidR="00BC0354" w:rsidRPr="00031EC1" w:rsidRDefault="5EDADD84" w:rsidP="00036F4E">
            <w:pPr>
              <w:spacing w:line="276" w:lineRule="auto"/>
              <w:jc w:val="both"/>
              <w:rPr>
                <w:rFonts w:ascii="Acumin Pro" w:eastAsiaTheme="minorEastAsia" w:hAnsi="Acumin Pro"/>
                <w:color w:val="000000" w:themeColor="text1"/>
                <w:sz w:val="16"/>
                <w:szCs w:val="16"/>
              </w:rPr>
            </w:pPr>
            <w:proofErr w:type="spellStart"/>
            <w:r w:rsidRPr="00031EC1">
              <w:rPr>
                <w:rFonts w:ascii="Acumin Pro" w:eastAsiaTheme="minorEastAsia" w:hAnsi="Acumin Pro"/>
                <w:color w:val="000000" w:themeColor="text1"/>
                <w:sz w:val="16"/>
                <w:szCs w:val="16"/>
              </w:rPr>
              <w:t>Axopar</w:t>
            </w:r>
            <w:proofErr w:type="spellEnd"/>
            <w:r w:rsidRPr="00031EC1">
              <w:rPr>
                <w:rFonts w:ascii="Acumin Pro" w:eastAsiaTheme="minorEastAsia" w:hAnsi="Acumin Pro"/>
                <w:color w:val="000000" w:themeColor="text1"/>
                <w:sz w:val="16"/>
                <w:szCs w:val="16"/>
              </w:rPr>
              <w:t xml:space="preserve"> Boats Oy</w:t>
            </w:r>
          </w:p>
          <w:p w14:paraId="57321532" w14:textId="7ECFF2B5" w:rsidR="00BC0354" w:rsidRPr="00031EC1" w:rsidRDefault="5EDADD84" w:rsidP="00036F4E">
            <w:pPr>
              <w:spacing w:line="276" w:lineRule="auto"/>
              <w:jc w:val="both"/>
              <w:rPr>
                <w:rFonts w:ascii="Acumin Pro" w:eastAsiaTheme="minorEastAsia" w:hAnsi="Acumin Pro"/>
                <w:color w:val="000000" w:themeColor="text1"/>
                <w:sz w:val="16"/>
                <w:szCs w:val="16"/>
              </w:rPr>
            </w:pPr>
            <w:r w:rsidRPr="00031EC1">
              <w:rPr>
                <w:rFonts w:ascii="Acumin Pro" w:eastAsiaTheme="minorEastAsia" w:hAnsi="Acumin Pro"/>
                <w:color w:val="000000" w:themeColor="text1"/>
                <w:sz w:val="16"/>
                <w:szCs w:val="16"/>
              </w:rPr>
              <w:t>Mobile: + 358 50 3010141</w:t>
            </w:r>
          </w:p>
          <w:p w14:paraId="7480F6EE" w14:textId="275720D0" w:rsidR="00BC0354" w:rsidRPr="00031EC1" w:rsidRDefault="5EDADD84" w:rsidP="00036F4E">
            <w:pPr>
              <w:spacing w:line="276" w:lineRule="auto"/>
              <w:jc w:val="both"/>
              <w:rPr>
                <w:rFonts w:ascii="Acumin Pro" w:hAnsi="Acumin Pro"/>
                <w:color w:val="000000" w:themeColor="text1"/>
                <w:sz w:val="16"/>
                <w:szCs w:val="16"/>
              </w:rPr>
            </w:pPr>
            <w:r w:rsidRPr="00031EC1">
              <w:rPr>
                <w:rFonts w:ascii="Acumin Pro" w:eastAsiaTheme="minorEastAsia" w:hAnsi="Acumin Pro"/>
                <w:color w:val="000000" w:themeColor="text1"/>
                <w:sz w:val="16"/>
                <w:szCs w:val="16"/>
              </w:rPr>
              <w:t xml:space="preserve">Email: </w:t>
            </w:r>
            <w:hyperlink r:id="rId18">
              <w:r w:rsidRPr="00031EC1">
                <w:rPr>
                  <w:rStyle w:val="Hyperlnk"/>
                  <w:rFonts w:ascii="Acumin Pro" w:eastAsiaTheme="minorEastAsia" w:hAnsi="Acumin Pro"/>
                  <w:color w:val="000000" w:themeColor="text1"/>
                  <w:sz w:val="16"/>
                  <w:szCs w:val="16"/>
                </w:rPr>
                <w:t>anna-lena.nyfors@axopar.com</w:t>
              </w:r>
            </w:hyperlink>
          </w:p>
          <w:p w14:paraId="66AF202B" w14:textId="4338132A" w:rsidR="00BC0354" w:rsidRPr="00031EC1" w:rsidRDefault="00BC0354" w:rsidP="00036F4E">
            <w:pPr>
              <w:spacing w:line="276" w:lineRule="auto"/>
              <w:jc w:val="both"/>
              <w:rPr>
                <w:rFonts w:ascii="Acumin Pro" w:eastAsiaTheme="minorEastAsia" w:hAnsi="Acumin Pro"/>
                <w:color w:val="000000" w:themeColor="text1"/>
                <w:sz w:val="16"/>
                <w:szCs w:val="16"/>
              </w:rPr>
            </w:pPr>
          </w:p>
          <w:p w14:paraId="1D762516" w14:textId="77777777" w:rsidR="00BC0354" w:rsidRPr="00031EC1" w:rsidRDefault="4F5BA99E" w:rsidP="00036F4E">
            <w:pPr>
              <w:spacing w:line="276" w:lineRule="auto"/>
              <w:jc w:val="both"/>
              <w:rPr>
                <w:rStyle w:val="Hyperlnk"/>
                <w:rFonts w:ascii="Acumin Pro" w:eastAsiaTheme="minorEastAsia" w:hAnsi="Acumin Pro"/>
                <w:b/>
                <w:bCs/>
                <w:color w:val="000000" w:themeColor="text1"/>
                <w:sz w:val="16"/>
                <w:szCs w:val="16"/>
                <w:u w:val="none"/>
              </w:rPr>
            </w:pPr>
            <w:r w:rsidRPr="00031EC1">
              <w:rPr>
                <w:rStyle w:val="Hyperlnk"/>
                <w:rFonts w:ascii="Acumin Pro" w:eastAsiaTheme="minorEastAsia" w:hAnsi="Acumin Pro"/>
                <w:b/>
                <w:bCs/>
                <w:color w:val="000000" w:themeColor="text1"/>
                <w:sz w:val="16"/>
                <w:szCs w:val="16"/>
                <w:u w:val="none"/>
              </w:rPr>
              <w:t>Adam Fiander or Mike Wills</w:t>
            </w:r>
          </w:p>
          <w:p w14:paraId="5879811A" w14:textId="77777777" w:rsidR="00BC0354" w:rsidRPr="00031EC1" w:rsidRDefault="4F5BA99E" w:rsidP="00036F4E">
            <w:pPr>
              <w:spacing w:line="276" w:lineRule="auto"/>
              <w:jc w:val="both"/>
              <w:rPr>
                <w:rStyle w:val="Hyperlnk"/>
                <w:rFonts w:ascii="Acumin Pro" w:eastAsiaTheme="minorEastAsia" w:hAnsi="Acumin Pro"/>
                <w:color w:val="000000" w:themeColor="text1"/>
                <w:sz w:val="16"/>
                <w:szCs w:val="16"/>
                <w:u w:val="none"/>
              </w:rPr>
            </w:pPr>
            <w:r w:rsidRPr="00031EC1">
              <w:rPr>
                <w:rStyle w:val="Hyperlnk"/>
                <w:rFonts w:ascii="Acumin Pro" w:eastAsiaTheme="minorEastAsia" w:hAnsi="Acumin Pro"/>
                <w:color w:val="000000" w:themeColor="text1"/>
                <w:sz w:val="16"/>
                <w:szCs w:val="16"/>
                <w:u w:val="none"/>
              </w:rPr>
              <w:t>Broad Reach Communications Ltd</w:t>
            </w:r>
          </w:p>
          <w:p w14:paraId="485AA08E" w14:textId="77777777" w:rsidR="00BC0354" w:rsidRPr="00031EC1" w:rsidRDefault="4F5BA99E" w:rsidP="00036F4E">
            <w:pPr>
              <w:spacing w:line="276" w:lineRule="auto"/>
              <w:jc w:val="both"/>
              <w:rPr>
                <w:rStyle w:val="Hyperlnk"/>
                <w:rFonts w:ascii="Acumin Pro" w:eastAsiaTheme="minorEastAsia" w:hAnsi="Acumin Pro"/>
                <w:color w:val="000000" w:themeColor="text1"/>
                <w:sz w:val="16"/>
                <w:szCs w:val="16"/>
                <w:u w:val="none"/>
              </w:rPr>
            </w:pPr>
            <w:hyperlink r:id="rId19">
              <w:r w:rsidRPr="00031EC1">
                <w:rPr>
                  <w:rStyle w:val="Hyperlnk"/>
                  <w:rFonts w:ascii="Acumin Pro" w:eastAsiaTheme="minorEastAsia" w:hAnsi="Acumin Pro"/>
                  <w:color w:val="000000" w:themeColor="text1"/>
                  <w:sz w:val="16"/>
                  <w:szCs w:val="16"/>
                  <w:u w:val="none"/>
                </w:rPr>
                <w:t>adam@broadreachcomms.co.uk</w:t>
              </w:r>
            </w:hyperlink>
            <w:r w:rsidRPr="00031EC1">
              <w:rPr>
                <w:rStyle w:val="Hyperlnk"/>
                <w:rFonts w:ascii="Acumin Pro" w:eastAsiaTheme="minorEastAsia" w:hAnsi="Acumin Pro"/>
                <w:color w:val="000000" w:themeColor="text1"/>
                <w:sz w:val="16"/>
                <w:szCs w:val="16"/>
                <w:u w:val="none"/>
              </w:rPr>
              <w:t xml:space="preserve"> /+44 (0)7703 598903</w:t>
            </w:r>
          </w:p>
          <w:p w14:paraId="0950996D" w14:textId="77777777" w:rsidR="00BC0354" w:rsidRPr="00031EC1" w:rsidRDefault="4F5BA99E" w:rsidP="00036F4E">
            <w:pPr>
              <w:spacing w:line="276" w:lineRule="auto"/>
              <w:jc w:val="both"/>
              <w:rPr>
                <w:rStyle w:val="Hyperlnk"/>
                <w:rFonts w:ascii="Acumin Pro" w:eastAsiaTheme="minorEastAsia" w:hAnsi="Acumin Pro"/>
                <w:color w:val="000000" w:themeColor="text1"/>
                <w:sz w:val="16"/>
                <w:szCs w:val="16"/>
                <w:u w:val="none"/>
              </w:rPr>
            </w:pPr>
            <w:hyperlink r:id="rId20">
              <w:r w:rsidRPr="00031EC1">
                <w:rPr>
                  <w:rStyle w:val="Hyperlnk"/>
                  <w:rFonts w:ascii="Acumin Pro" w:eastAsiaTheme="minorEastAsia" w:hAnsi="Acumin Pro"/>
                  <w:color w:val="000000" w:themeColor="text1"/>
                  <w:sz w:val="16"/>
                  <w:szCs w:val="16"/>
                  <w:u w:val="none"/>
                </w:rPr>
                <w:t>mike@broadreachcomms.co.uk</w:t>
              </w:r>
            </w:hyperlink>
            <w:r w:rsidRPr="00031EC1">
              <w:rPr>
                <w:rStyle w:val="Hyperlnk"/>
                <w:rFonts w:ascii="Acumin Pro" w:eastAsiaTheme="minorEastAsia" w:hAnsi="Acumin Pro"/>
                <w:color w:val="000000" w:themeColor="text1"/>
                <w:sz w:val="16"/>
                <w:szCs w:val="16"/>
                <w:u w:val="none"/>
              </w:rPr>
              <w:t xml:space="preserve"> / +44 (0)7884 075439</w:t>
            </w:r>
          </w:p>
          <w:p w14:paraId="289CE577" w14:textId="77777777" w:rsidR="00E57CD3" w:rsidRPr="00031EC1" w:rsidRDefault="00E57CD3" w:rsidP="00036F4E">
            <w:pPr>
              <w:spacing w:line="276" w:lineRule="auto"/>
              <w:jc w:val="both"/>
              <w:rPr>
                <w:rStyle w:val="Hyperlnk"/>
                <w:rFonts w:eastAsiaTheme="minorEastAsia"/>
                <w:color w:val="000000" w:themeColor="text1"/>
                <w:sz w:val="16"/>
                <w:szCs w:val="16"/>
              </w:rPr>
            </w:pPr>
          </w:p>
          <w:p w14:paraId="1A345C7A" w14:textId="17A7E6B8" w:rsidR="00E57CD3" w:rsidRPr="00031EC1" w:rsidRDefault="00E57CD3" w:rsidP="00E57CD3">
            <w:pPr>
              <w:spacing w:line="276" w:lineRule="auto"/>
              <w:rPr>
                <w:rFonts w:ascii="Acumin Pro" w:eastAsiaTheme="minorEastAsia" w:hAnsi="Acumin Pro"/>
                <w:color w:val="000000" w:themeColor="text1"/>
                <w:sz w:val="16"/>
                <w:szCs w:val="16"/>
              </w:rPr>
            </w:pPr>
            <w:r w:rsidRPr="00031EC1">
              <w:rPr>
                <w:rFonts w:ascii="Acumin Pro" w:eastAsiaTheme="minorEastAsia" w:hAnsi="Acumin Pro"/>
                <w:b/>
                <w:bCs/>
                <w:color w:val="000000" w:themeColor="text1"/>
                <w:sz w:val="16"/>
                <w:szCs w:val="16"/>
              </w:rPr>
              <w:t>Charlotte Andersson</w:t>
            </w:r>
            <w:r w:rsidRPr="00031EC1">
              <w:rPr>
                <w:rFonts w:ascii="Acumin Pro" w:eastAsiaTheme="minorEastAsia" w:hAnsi="Acumin Pro"/>
                <w:color w:val="000000" w:themeColor="text1"/>
                <w:sz w:val="16"/>
                <w:szCs w:val="16"/>
              </w:rPr>
              <w:t> </w:t>
            </w:r>
            <w:r w:rsidRPr="00031EC1">
              <w:rPr>
                <w:rFonts w:ascii="Acumin Pro" w:eastAsiaTheme="minorEastAsia" w:hAnsi="Acumin Pro"/>
                <w:color w:val="000000" w:themeColor="text1"/>
                <w:sz w:val="16"/>
                <w:szCs w:val="16"/>
              </w:rPr>
              <w:br/>
              <w:t xml:space="preserve">EMEA Brand Manager  </w:t>
            </w:r>
            <w:r w:rsidRPr="00031EC1">
              <w:rPr>
                <w:rFonts w:ascii="Acumin Pro" w:eastAsiaTheme="minorEastAsia" w:hAnsi="Acumin Pro"/>
                <w:color w:val="000000" w:themeColor="text1"/>
                <w:sz w:val="16"/>
                <w:szCs w:val="16"/>
              </w:rPr>
              <w:br/>
            </w:r>
            <w:proofErr w:type="spellStart"/>
            <w:r w:rsidRPr="00031EC1">
              <w:rPr>
                <w:rFonts w:ascii="Acumin Pro" w:eastAsiaTheme="minorEastAsia" w:hAnsi="Acumin Pro"/>
                <w:color w:val="000000" w:themeColor="text1"/>
                <w:sz w:val="16"/>
                <w:szCs w:val="16"/>
              </w:rPr>
              <w:t>Fliteboard</w:t>
            </w:r>
            <w:proofErr w:type="spellEnd"/>
            <w:r w:rsidRPr="00031EC1">
              <w:rPr>
                <w:rFonts w:ascii="Acumin Pro" w:eastAsiaTheme="minorEastAsia" w:hAnsi="Acumin Pro"/>
                <w:color w:val="000000" w:themeColor="text1"/>
                <w:sz w:val="16"/>
                <w:szCs w:val="16"/>
              </w:rPr>
              <w:t xml:space="preserve"> </w:t>
            </w:r>
            <w:proofErr w:type="spellStart"/>
            <w:r w:rsidRPr="00031EC1">
              <w:rPr>
                <w:rFonts w:ascii="Acumin Pro" w:eastAsiaTheme="minorEastAsia" w:hAnsi="Acumin Pro"/>
                <w:color w:val="000000" w:themeColor="text1"/>
                <w:sz w:val="16"/>
                <w:szCs w:val="16"/>
              </w:rPr>
              <w:t>B.V</w:t>
            </w:r>
            <w:proofErr w:type="spellEnd"/>
            <w:r w:rsidRPr="00031EC1">
              <w:rPr>
                <w:rFonts w:ascii="Acumin Pro" w:eastAsiaTheme="minorEastAsia" w:hAnsi="Acumin Pro"/>
                <w:color w:val="000000" w:themeColor="text1"/>
                <w:sz w:val="16"/>
                <w:szCs w:val="16"/>
              </w:rPr>
              <w:t xml:space="preserve"> </w:t>
            </w:r>
            <w:r w:rsidRPr="00031EC1">
              <w:rPr>
                <w:rFonts w:ascii="Acumin Pro" w:eastAsiaTheme="minorEastAsia" w:hAnsi="Acumin Pro"/>
                <w:color w:val="000000" w:themeColor="text1"/>
                <w:sz w:val="16"/>
                <w:szCs w:val="16"/>
              </w:rPr>
              <w:br/>
              <w:t>Mobile: +31 6 28 46 11 79</w:t>
            </w:r>
            <w:r w:rsidRPr="00031EC1">
              <w:rPr>
                <w:rFonts w:ascii="Acumin Pro" w:eastAsiaTheme="minorEastAsia" w:hAnsi="Acumin Pro"/>
                <w:color w:val="000000" w:themeColor="text1"/>
                <w:sz w:val="16"/>
                <w:szCs w:val="16"/>
              </w:rPr>
              <w:br/>
              <w:t>Email: </w:t>
            </w:r>
            <w:hyperlink r:id="rId21" w:history="1">
              <w:r w:rsidRPr="00031EC1">
                <w:rPr>
                  <w:rStyle w:val="Hyperlnk"/>
                  <w:rFonts w:ascii="Acumin Pro" w:eastAsiaTheme="minorEastAsia" w:hAnsi="Acumin Pro"/>
                  <w:color w:val="000000" w:themeColor="text1"/>
                  <w:sz w:val="16"/>
                  <w:szCs w:val="16"/>
                </w:rPr>
                <w:t>charlotte.andersson@fliteboard.com</w:t>
              </w:r>
            </w:hyperlink>
          </w:p>
          <w:p w14:paraId="1F7FBAF6" w14:textId="40FAAB0E" w:rsidR="00E57CD3" w:rsidRPr="00031EC1" w:rsidRDefault="00E57CD3" w:rsidP="00E57CD3">
            <w:pPr>
              <w:spacing w:line="276" w:lineRule="auto"/>
              <w:rPr>
                <w:rFonts w:ascii="Acumin Pro" w:eastAsiaTheme="minorEastAsia" w:hAnsi="Acumin Pro"/>
                <w:color w:val="000000" w:themeColor="text1"/>
                <w:sz w:val="20"/>
                <w:szCs w:val="20"/>
              </w:rPr>
            </w:pPr>
          </w:p>
        </w:tc>
      </w:tr>
      <w:bookmarkEnd w:id="0"/>
    </w:tbl>
    <w:p w14:paraId="3BF646B2" w14:textId="4113446F" w:rsidR="00027758" w:rsidRPr="00031EC1" w:rsidRDefault="00027758" w:rsidP="00036F4E">
      <w:pPr>
        <w:spacing w:line="276" w:lineRule="auto"/>
        <w:jc w:val="both"/>
        <w:rPr>
          <w:rFonts w:ascii="Acumin Pro" w:eastAsiaTheme="minorEastAsia" w:hAnsi="Acumin Pro"/>
          <w:color w:val="000000" w:themeColor="text1"/>
          <w:sz w:val="20"/>
          <w:szCs w:val="20"/>
        </w:rPr>
      </w:pPr>
    </w:p>
    <w:sectPr w:rsidR="00027758" w:rsidRPr="00031EC1">
      <w:headerReference w:type="even" r:id="rId22"/>
      <w:headerReference w:type="default" r:id="rId23"/>
      <w:footerReference w:type="even" r:id="rId24"/>
      <w:footerReference w:type="default" r:id="rId25"/>
      <w:headerReference w:type="first" r:id="rId26"/>
      <w:footerReference w:type="first" r:id="rId27"/>
      <w:pgSz w:w="11906" w:h="16838"/>
      <w:pgMar w:top="1417" w:right="1134" w:bottom="1417" w:left="1134" w:header="63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A7D0" w14:textId="77777777" w:rsidR="005D405F" w:rsidRDefault="005D405F" w:rsidP="001474ED">
      <w:pPr>
        <w:spacing w:after="0" w:line="240" w:lineRule="auto"/>
      </w:pPr>
      <w:r>
        <w:separator/>
      </w:r>
    </w:p>
  </w:endnote>
  <w:endnote w:type="continuationSeparator" w:id="0">
    <w:p w14:paraId="322BE150" w14:textId="77777777" w:rsidR="005D405F" w:rsidRDefault="005D405F" w:rsidP="001474ED">
      <w:pPr>
        <w:spacing w:after="0" w:line="240" w:lineRule="auto"/>
      </w:pPr>
      <w:r>
        <w:continuationSeparator/>
      </w:r>
    </w:p>
  </w:endnote>
  <w:endnote w:type="continuationNotice" w:id="1">
    <w:p w14:paraId="4ADD5E59" w14:textId="77777777" w:rsidR="005D405F" w:rsidRDefault="005D4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sans-serif">
    <w:altName w:val="Arial"/>
    <w:panose1 w:val="020B0604020202020204"/>
    <w:charset w:val="00"/>
    <w:family w:val="roman"/>
    <w:notTrueType/>
    <w:pitch w:val="default"/>
  </w:font>
  <w:font w:name="Acumin Pro">
    <w:panose1 w:val="020B0604020202020204"/>
    <w:charset w:val="4D"/>
    <w:family w:val="swiss"/>
    <w:notTrueType/>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CS-brödtext)">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cumin Pro Condensed">
    <w:panose1 w:val="020B0506020202020204"/>
    <w:charset w:val="4D"/>
    <w:family w:val="swiss"/>
    <w:notTrueType/>
    <w:pitch w:val="variable"/>
    <w:sig w:usb0="20000007" w:usb1="00000001" w:usb2="00000000" w:usb3="00000000" w:csb0="00000193"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3F4E" w14:textId="77777777" w:rsidR="000300CD" w:rsidRDefault="000300C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45"/>
      <w:gridCol w:w="8865"/>
      <w:gridCol w:w="420"/>
    </w:tblGrid>
    <w:tr w:rsidR="193C0EA2" w14:paraId="273766A6" w14:textId="77777777" w:rsidTr="34197989">
      <w:trPr>
        <w:trHeight w:val="300"/>
      </w:trPr>
      <w:tc>
        <w:tcPr>
          <w:tcW w:w="345" w:type="dxa"/>
        </w:tcPr>
        <w:p w14:paraId="2196942E" w14:textId="72A3CFE8" w:rsidR="193C0EA2" w:rsidRDefault="193C0EA2" w:rsidP="193C0EA2">
          <w:pPr>
            <w:pStyle w:val="Sidhuvud"/>
            <w:ind w:left="-115"/>
          </w:pPr>
        </w:p>
      </w:tc>
      <w:tc>
        <w:tcPr>
          <w:tcW w:w="8865" w:type="dxa"/>
          <w:vAlign w:val="center"/>
        </w:tcPr>
        <w:p w14:paraId="64DEDF5F" w14:textId="6B307011" w:rsidR="193C0EA2" w:rsidRDefault="193C0EA2" w:rsidP="193C0EA2">
          <w:pPr>
            <w:pStyle w:val="Sidhuvud"/>
            <w:jc w:val="center"/>
          </w:pPr>
        </w:p>
      </w:tc>
      <w:tc>
        <w:tcPr>
          <w:tcW w:w="420" w:type="dxa"/>
        </w:tcPr>
        <w:p w14:paraId="01D22F8D" w14:textId="1E563E35" w:rsidR="193C0EA2" w:rsidRDefault="193C0EA2" w:rsidP="193C0EA2">
          <w:pPr>
            <w:pStyle w:val="Sidhuvud"/>
            <w:ind w:right="-115"/>
            <w:jc w:val="right"/>
          </w:pPr>
        </w:p>
      </w:tc>
    </w:tr>
  </w:tbl>
  <w:p w14:paraId="6C5AA2CF" w14:textId="1D869BC8" w:rsidR="193C0EA2" w:rsidRDefault="193C0EA2" w:rsidP="193C0EA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9DB4" w14:textId="77777777" w:rsidR="000300CD" w:rsidRDefault="000300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8EC8" w14:textId="77777777" w:rsidR="005D405F" w:rsidRDefault="005D405F" w:rsidP="001474ED">
      <w:pPr>
        <w:spacing w:after="0" w:line="240" w:lineRule="auto"/>
      </w:pPr>
      <w:r>
        <w:separator/>
      </w:r>
    </w:p>
  </w:footnote>
  <w:footnote w:type="continuationSeparator" w:id="0">
    <w:p w14:paraId="0D603714" w14:textId="77777777" w:rsidR="005D405F" w:rsidRDefault="005D405F" w:rsidP="001474ED">
      <w:pPr>
        <w:spacing w:after="0" w:line="240" w:lineRule="auto"/>
      </w:pPr>
      <w:r>
        <w:continuationSeparator/>
      </w:r>
    </w:p>
  </w:footnote>
  <w:footnote w:type="continuationNotice" w:id="1">
    <w:p w14:paraId="56D97EE9" w14:textId="77777777" w:rsidR="005D405F" w:rsidRDefault="005D40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C715" w14:textId="77777777" w:rsidR="000300CD" w:rsidRDefault="000300C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3FC" w14:textId="77777777" w:rsidR="00B256D4" w:rsidRPr="000E27D8" w:rsidRDefault="00B256D4" w:rsidP="00B256D4">
    <w:pPr>
      <w:pStyle w:val="Sidhuvud"/>
      <w:rPr>
        <w:rFonts w:ascii="Acumin Pro" w:eastAsiaTheme="minorEastAsia" w:hAnsi="Acumin Pro"/>
        <w:sz w:val="20"/>
        <w:szCs w:val="20"/>
        <w:lang w:val="en-US"/>
      </w:rPr>
    </w:pPr>
    <w:r w:rsidRPr="000E27D8">
      <w:rPr>
        <w:rFonts w:ascii="Acumin Pro" w:hAnsi="Acumin Pro" w:cs="Arial"/>
        <w:b/>
        <w:bCs/>
        <w:noProof/>
        <w:sz w:val="17"/>
        <w:szCs w:val="17"/>
      </w:rPr>
      <w:drawing>
        <wp:anchor distT="0" distB="0" distL="114300" distR="114300" simplePos="0" relativeHeight="251659264" behindDoc="0" locked="0" layoutInCell="1" allowOverlap="1" wp14:anchorId="0F18831F" wp14:editId="3A6AF50F">
          <wp:simplePos x="0" y="0"/>
          <wp:positionH relativeFrom="margin">
            <wp:posOffset>4798060</wp:posOffset>
          </wp:positionH>
          <wp:positionV relativeFrom="paragraph">
            <wp:posOffset>-34290</wp:posOffset>
          </wp:positionV>
          <wp:extent cx="1279525" cy="349250"/>
          <wp:effectExtent l="0" t="0" r="0" b="0"/>
          <wp:wrapSquare wrapText="bothSides"/>
          <wp:docPr id="4" name="Picture 4" descr="En bild som visar svart, mörker, design&#10;&#10;AI-genererat innehåll kan vara felaktigt.">
            <a:extLst xmlns:a="http://schemas.openxmlformats.org/drawingml/2006/main">
              <a:ext uri="{FF2B5EF4-FFF2-40B4-BE49-F238E27FC236}">
                <a16:creationId xmlns:a16="http://schemas.microsoft.com/office/drawing/2014/main" id="{CE4A7E56-4CFD-4BC4-BADA-937E3B02BA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n bild som visar svart, mörker, design&#10;&#10;AI-genererat innehåll kan vara felaktigt.">
                    <a:extLst>
                      <a:ext uri="{FF2B5EF4-FFF2-40B4-BE49-F238E27FC236}">
                        <a16:creationId xmlns:a16="http://schemas.microsoft.com/office/drawing/2014/main" id="{CE4A7E56-4CFD-4BC4-BADA-937E3B02BADB}"/>
                      </a:ext>
                    </a:extLst>
                  </pic:cNvPr>
                  <pic:cNvPicPr>
                    <a:picLocks noChangeAspect="1"/>
                  </pic:cNvPicPr>
                </pic:nvPicPr>
                <pic:blipFill rotWithShape="1">
                  <a:blip r:embed="rId1">
                    <a:extLst>
                      <a:ext uri="{28A0092B-C50C-407E-A947-70E740481C1C}">
                        <a14:useLocalDpi xmlns:a14="http://schemas.microsoft.com/office/drawing/2010/main" val="0"/>
                      </a:ext>
                    </a:extLst>
                  </a:blip>
                  <a:srcRect t="26540" b="24847"/>
                  <a:stretch/>
                </pic:blipFill>
                <pic:spPr bwMode="auto">
                  <a:xfrm>
                    <a:off x="0" y="0"/>
                    <a:ext cx="1279525" cy="34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27D8">
      <w:rPr>
        <w:rFonts w:ascii="Acumin Pro" w:hAnsi="Acumin Pro" w:cs="Arial"/>
        <w:b/>
        <w:bCs/>
        <w:noProof/>
        <w:sz w:val="17"/>
        <w:szCs w:val="17"/>
        <w:lang w:val="en-US"/>
      </w:rPr>
      <w:t>Palm Beach International Boat Show</w:t>
    </w:r>
    <w:r w:rsidRPr="000E27D8">
      <w:rPr>
        <w:rFonts w:ascii="Acumin Pro" w:eastAsiaTheme="minorEastAsia" w:hAnsi="Acumin Pro"/>
        <w:b/>
        <w:bCs/>
        <w:sz w:val="17"/>
        <w:szCs w:val="17"/>
        <w:lang w:val="en-US"/>
      </w:rPr>
      <w:t>, Press Release</w:t>
    </w:r>
    <w:r w:rsidRPr="000E27D8">
      <w:rPr>
        <w:rFonts w:ascii="Acumin Pro" w:eastAsiaTheme="minorEastAsia" w:hAnsi="Acumin Pro"/>
        <w:sz w:val="16"/>
        <w:szCs w:val="16"/>
        <w:lang w:val="en-US"/>
      </w:rPr>
      <w:t xml:space="preserve"> </w:t>
    </w:r>
    <w:r w:rsidRPr="000E27D8">
      <w:rPr>
        <w:rFonts w:ascii="Acumin Pro" w:hAnsi="Acumin Pro" w:cs="Arial"/>
        <w:sz w:val="20"/>
        <w:szCs w:val="20"/>
        <w:lang w:val="en-US"/>
      </w:rPr>
      <w:br/>
    </w:r>
    <w:r w:rsidRPr="000E27D8">
      <w:rPr>
        <w:rFonts w:ascii="Acumin Pro" w:eastAsiaTheme="minorEastAsia" w:hAnsi="Acumin Pro"/>
        <w:sz w:val="17"/>
        <w:szCs w:val="17"/>
        <w:lang w:val="en-US"/>
      </w:rPr>
      <w:t xml:space="preserve">25 </w:t>
    </w:r>
    <w:proofErr w:type="gramStart"/>
    <w:r w:rsidRPr="000E27D8">
      <w:rPr>
        <w:rFonts w:ascii="Acumin Pro" w:eastAsiaTheme="minorEastAsia" w:hAnsi="Acumin Pro"/>
        <w:sz w:val="17"/>
        <w:szCs w:val="17"/>
        <w:lang w:val="en-US"/>
      </w:rPr>
      <w:t>March,</w:t>
    </w:r>
    <w:proofErr w:type="gramEnd"/>
    <w:r w:rsidRPr="000E27D8">
      <w:rPr>
        <w:rFonts w:ascii="Acumin Pro" w:eastAsiaTheme="minorEastAsia" w:hAnsi="Acumin Pro"/>
        <w:sz w:val="17"/>
        <w:szCs w:val="17"/>
        <w:lang w:val="en-US"/>
      </w:rPr>
      <w:t xml:space="preserve"> 2026</w:t>
    </w:r>
  </w:p>
  <w:p w14:paraId="4F097F4F" w14:textId="14FB6F20" w:rsidR="00464C07" w:rsidRPr="00B256D4" w:rsidRDefault="00464C07" w:rsidP="00B256D4">
    <w:pPr>
      <w:pStyle w:val="Sidhuvud"/>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96CD" w14:textId="77777777" w:rsidR="000300CD" w:rsidRDefault="000300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BDDA"/>
    <w:multiLevelType w:val="hybridMultilevel"/>
    <w:tmpl w:val="1BFE4C50"/>
    <w:lvl w:ilvl="0" w:tplc="1C6A5BB2">
      <w:start w:val="1"/>
      <w:numFmt w:val="bullet"/>
      <w:lvlText w:val=""/>
      <w:lvlJc w:val="left"/>
      <w:pPr>
        <w:ind w:left="1440" w:hanging="360"/>
      </w:pPr>
      <w:rPr>
        <w:rFonts w:ascii="Symbol" w:hAnsi="Symbol" w:hint="default"/>
      </w:rPr>
    </w:lvl>
    <w:lvl w:ilvl="1" w:tplc="4DF63A52">
      <w:start w:val="1"/>
      <w:numFmt w:val="bullet"/>
      <w:lvlText w:val="o"/>
      <w:lvlJc w:val="left"/>
      <w:pPr>
        <w:ind w:left="2160" w:hanging="360"/>
      </w:pPr>
      <w:rPr>
        <w:rFonts w:ascii="Courier New" w:hAnsi="Courier New" w:hint="default"/>
      </w:rPr>
    </w:lvl>
    <w:lvl w:ilvl="2" w:tplc="C0BC611E">
      <w:start w:val="1"/>
      <w:numFmt w:val="bullet"/>
      <w:lvlText w:val=""/>
      <w:lvlJc w:val="left"/>
      <w:pPr>
        <w:ind w:left="2880" w:hanging="360"/>
      </w:pPr>
      <w:rPr>
        <w:rFonts w:ascii="Wingdings" w:hAnsi="Wingdings" w:hint="default"/>
      </w:rPr>
    </w:lvl>
    <w:lvl w:ilvl="3" w:tplc="0F7680FC">
      <w:start w:val="1"/>
      <w:numFmt w:val="bullet"/>
      <w:lvlText w:val=""/>
      <w:lvlJc w:val="left"/>
      <w:pPr>
        <w:ind w:left="3600" w:hanging="360"/>
      </w:pPr>
      <w:rPr>
        <w:rFonts w:ascii="Symbol" w:hAnsi="Symbol" w:hint="default"/>
      </w:rPr>
    </w:lvl>
    <w:lvl w:ilvl="4" w:tplc="C36EDDA6">
      <w:start w:val="1"/>
      <w:numFmt w:val="bullet"/>
      <w:lvlText w:val="o"/>
      <w:lvlJc w:val="left"/>
      <w:pPr>
        <w:ind w:left="4320" w:hanging="360"/>
      </w:pPr>
      <w:rPr>
        <w:rFonts w:ascii="Courier New" w:hAnsi="Courier New" w:hint="default"/>
      </w:rPr>
    </w:lvl>
    <w:lvl w:ilvl="5" w:tplc="B8682144">
      <w:start w:val="1"/>
      <w:numFmt w:val="bullet"/>
      <w:lvlText w:val=""/>
      <w:lvlJc w:val="left"/>
      <w:pPr>
        <w:ind w:left="5040" w:hanging="360"/>
      </w:pPr>
      <w:rPr>
        <w:rFonts w:ascii="Wingdings" w:hAnsi="Wingdings" w:hint="default"/>
      </w:rPr>
    </w:lvl>
    <w:lvl w:ilvl="6" w:tplc="9DA4110C">
      <w:start w:val="1"/>
      <w:numFmt w:val="bullet"/>
      <w:lvlText w:val=""/>
      <w:lvlJc w:val="left"/>
      <w:pPr>
        <w:ind w:left="5760" w:hanging="360"/>
      </w:pPr>
      <w:rPr>
        <w:rFonts w:ascii="Symbol" w:hAnsi="Symbol" w:hint="default"/>
      </w:rPr>
    </w:lvl>
    <w:lvl w:ilvl="7" w:tplc="45D21E74">
      <w:start w:val="1"/>
      <w:numFmt w:val="bullet"/>
      <w:lvlText w:val="o"/>
      <w:lvlJc w:val="left"/>
      <w:pPr>
        <w:ind w:left="6480" w:hanging="360"/>
      </w:pPr>
      <w:rPr>
        <w:rFonts w:ascii="Courier New" w:hAnsi="Courier New" w:hint="default"/>
      </w:rPr>
    </w:lvl>
    <w:lvl w:ilvl="8" w:tplc="CED8D518">
      <w:start w:val="1"/>
      <w:numFmt w:val="bullet"/>
      <w:lvlText w:val=""/>
      <w:lvlJc w:val="left"/>
      <w:pPr>
        <w:ind w:left="7200" w:hanging="360"/>
      </w:pPr>
      <w:rPr>
        <w:rFonts w:ascii="Wingdings" w:hAnsi="Wingdings" w:hint="default"/>
      </w:rPr>
    </w:lvl>
  </w:abstractNum>
  <w:abstractNum w:abstractNumId="1" w15:restartNumberingAfterBreak="0">
    <w:nsid w:val="0E6EC585"/>
    <w:multiLevelType w:val="hybridMultilevel"/>
    <w:tmpl w:val="85244790"/>
    <w:lvl w:ilvl="0" w:tplc="C870F354">
      <w:start w:val="1"/>
      <w:numFmt w:val="bullet"/>
      <w:lvlText w:val=""/>
      <w:lvlJc w:val="left"/>
      <w:pPr>
        <w:ind w:left="1440" w:hanging="360"/>
      </w:pPr>
      <w:rPr>
        <w:rFonts w:ascii="Symbol" w:hAnsi="Symbol" w:hint="default"/>
      </w:rPr>
    </w:lvl>
    <w:lvl w:ilvl="1" w:tplc="89CE0A1E">
      <w:start w:val="1"/>
      <w:numFmt w:val="bullet"/>
      <w:lvlText w:val="o"/>
      <w:lvlJc w:val="left"/>
      <w:pPr>
        <w:ind w:left="2160" w:hanging="360"/>
      </w:pPr>
      <w:rPr>
        <w:rFonts w:ascii="Courier New" w:hAnsi="Courier New" w:hint="default"/>
      </w:rPr>
    </w:lvl>
    <w:lvl w:ilvl="2" w:tplc="80F269B8">
      <w:start w:val="1"/>
      <w:numFmt w:val="bullet"/>
      <w:lvlText w:val=""/>
      <w:lvlJc w:val="left"/>
      <w:pPr>
        <w:ind w:left="2880" w:hanging="360"/>
      </w:pPr>
      <w:rPr>
        <w:rFonts w:ascii="Wingdings" w:hAnsi="Wingdings" w:hint="default"/>
      </w:rPr>
    </w:lvl>
    <w:lvl w:ilvl="3" w:tplc="2FA07196">
      <w:start w:val="1"/>
      <w:numFmt w:val="bullet"/>
      <w:lvlText w:val=""/>
      <w:lvlJc w:val="left"/>
      <w:pPr>
        <w:ind w:left="3600" w:hanging="360"/>
      </w:pPr>
      <w:rPr>
        <w:rFonts w:ascii="Symbol" w:hAnsi="Symbol" w:hint="default"/>
      </w:rPr>
    </w:lvl>
    <w:lvl w:ilvl="4" w:tplc="E4203100">
      <w:start w:val="1"/>
      <w:numFmt w:val="bullet"/>
      <w:lvlText w:val="o"/>
      <w:lvlJc w:val="left"/>
      <w:pPr>
        <w:ind w:left="4320" w:hanging="360"/>
      </w:pPr>
      <w:rPr>
        <w:rFonts w:ascii="Courier New" w:hAnsi="Courier New" w:hint="default"/>
      </w:rPr>
    </w:lvl>
    <w:lvl w:ilvl="5" w:tplc="559E20D6">
      <w:start w:val="1"/>
      <w:numFmt w:val="bullet"/>
      <w:lvlText w:val=""/>
      <w:lvlJc w:val="left"/>
      <w:pPr>
        <w:ind w:left="5040" w:hanging="360"/>
      </w:pPr>
      <w:rPr>
        <w:rFonts w:ascii="Wingdings" w:hAnsi="Wingdings" w:hint="default"/>
      </w:rPr>
    </w:lvl>
    <w:lvl w:ilvl="6" w:tplc="00A2C158">
      <w:start w:val="1"/>
      <w:numFmt w:val="bullet"/>
      <w:lvlText w:val=""/>
      <w:lvlJc w:val="left"/>
      <w:pPr>
        <w:ind w:left="5760" w:hanging="360"/>
      </w:pPr>
      <w:rPr>
        <w:rFonts w:ascii="Symbol" w:hAnsi="Symbol" w:hint="default"/>
      </w:rPr>
    </w:lvl>
    <w:lvl w:ilvl="7" w:tplc="CF1ACE3A">
      <w:start w:val="1"/>
      <w:numFmt w:val="bullet"/>
      <w:lvlText w:val="o"/>
      <w:lvlJc w:val="left"/>
      <w:pPr>
        <w:ind w:left="6480" w:hanging="360"/>
      </w:pPr>
      <w:rPr>
        <w:rFonts w:ascii="Courier New" w:hAnsi="Courier New" w:hint="default"/>
      </w:rPr>
    </w:lvl>
    <w:lvl w:ilvl="8" w:tplc="3C8C3134">
      <w:start w:val="1"/>
      <w:numFmt w:val="bullet"/>
      <w:lvlText w:val=""/>
      <w:lvlJc w:val="left"/>
      <w:pPr>
        <w:ind w:left="7200" w:hanging="360"/>
      </w:pPr>
      <w:rPr>
        <w:rFonts w:ascii="Wingdings" w:hAnsi="Wingdings" w:hint="default"/>
      </w:rPr>
    </w:lvl>
  </w:abstractNum>
  <w:abstractNum w:abstractNumId="2" w15:restartNumberingAfterBreak="0">
    <w:nsid w:val="1BD025FA"/>
    <w:multiLevelType w:val="hybridMultilevel"/>
    <w:tmpl w:val="4AE22F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DB00B9"/>
    <w:multiLevelType w:val="hybridMultilevel"/>
    <w:tmpl w:val="A768B222"/>
    <w:lvl w:ilvl="0" w:tplc="53FAEF30">
      <w:start w:val="1"/>
      <w:numFmt w:val="bullet"/>
      <w:lvlText w:val="o"/>
      <w:lvlJc w:val="left"/>
      <w:pPr>
        <w:ind w:left="720" w:hanging="360"/>
      </w:pPr>
      <w:rPr>
        <w:rFonts w:ascii="Arial, sans-serif" w:hAnsi="Arial, sans-serif" w:hint="default"/>
      </w:rPr>
    </w:lvl>
    <w:lvl w:ilvl="1" w:tplc="A148CFF2">
      <w:start w:val="1"/>
      <w:numFmt w:val="bullet"/>
      <w:lvlText w:val="o"/>
      <w:lvlJc w:val="left"/>
      <w:pPr>
        <w:ind w:left="1440" w:hanging="360"/>
      </w:pPr>
      <w:rPr>
        <w:rFonts w:ascii="Courier New" w:hAnsi="Courier New" w:hint="default"/>
      </w:rPr>
    </w:lvl>
    <w:lvl w:ilvl="2" w:tplc="11C4F514">
      <w:start w:val="1"/>
      <w:numFmt w:val="bullet"/>
      <w:lvlText w:val=""/>
      <w:lvlJc w:val="left"/>
      <w:pPr>
        <w:ind w:left="2160" w:hanging="360"/>
      </w:pPr>
      <w:rPr>
        <w:rFonts w:ascii="Wingdings" w:hAnsi="Wingdings" w:hint="default"/>
      </w:rPr>
    </w:lvl>
    <w:lvl w:ilvl="3" w:tplc="C8E45B40">
      <w:start w:val="1"/>
      <w:numFmt w:val="bullet"/>
      <w:lvlText w:val=""/>
      <w:lvlJc w:val="left"/>
      <w:pPr>
        <w:ind w:left="2880" w:hanging="360"/>
      </w:pPr>
      <w:rPr>
        <w:rFonts w:ascii="Symbol" w:hAnsi="Symbol" w:hint="default"/>
      </w:rPr>
    </w:lvl>
    <w:lvl w:ilvl="4" w:tplc="4370B43C">
      <w:start w:val="1"/>
      <w:numFmt w:val="bullet"/>
      <w:lvlText w:val="o"/>
      <w:lvlJc w:val="left"/>
      <w:pPr>
        <w:ind w:left="3600" w:hanging="360"/>
      </w:pPr>
      <w:rPr>
        <w:rFonts w:ascii="Courier New" w:hAnsi="Courier New" w:hint="default"/>
      </w:rPr>
    </w:lvl>
    <w:lvl w:ilvl="5" w:tplc="FFD894F0">
      <w:start w:val="1"/>
      <w:numFmt w:val="bullet"/>
      <w:lvlText w:val=""/>
      <w:lvlJc w:val="left"/>
      <w:pPr>
        <w:ind w:left="4320" w:hanging="360"/>
      </w:pPr>
      <w:rPr>
        <w:rFonts w:ascii="Wingdings" w:hAnsi="Wingdings" w:hint="default"/>
      </w:rPr>
    </w:lvl>
    <w:lvl w:ilvl="6" w:tplc="52B210A4">
      <w:start w:val="1"/>
      <w:numFmt w:val="bullet"/>
      <w:lvlText w:val=""/>
      <w:lvlJc w:val="left"/>
      <w:pPr>
        <w:ind w:left="5040" w:hanging="360"/>
      </w:pPr>
      <w:rPr>
        <w:rFonts w:ascii="Symbol" w:hAnsi="Symbol" w:hint="default"/>
      </w:rPr>
    </w:lvl>
    <w:lvl w:ilvl="7" w:tplc="B8DC5F30">
      <w:start w:val="1"/>
      <w:numFmt w:val="bullet"/>
      <w:lvlText w:val="o"/>
      <w:lvlJc w:val="left"/>
      <w:pPr>
        <w:ind w:left="5760" w:hanging="360"/>
      </w:pPr>
      <w:rPr>
        <w:rFonts w:ascii="Courier New" w:hAnsi="Courier New" w:hint="default"/>
      </w:rPr>
    </w:lvl>
    <w:lvl w:ilvl="8" w:tplc="1D26AF68">
      <w:start w:val="1"/>
      <w:numFmt w:val="bullet"/>
      <w:lvlText w:val=""/>
      <w:lvlJc w:val="left"/>
      <w:pPr>
        <w:ind w:left="6480" w:hanging="360"/>
      </w:pPr>
      <w:rPr>
        <w:rFonts w:ascii="Wingdings" w:hAnsi="Wingdings" w:hint="default"/>
      </w:rPr>
    </w:lvl>
  </w:abstractNum>
  <w:abstractNum w:abstractNumId="4" w15:restartNumberingAfterBreak="0">
    <w:nsid w:val="243136A7"/>
    <w:multiLevelType w:val="hybridMultilevel"/>
    <w:tmpl w:val="A41652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B2FD38B"/>
    <w:multiLevelType w:val="hybridMultilevel"/>
    <w:tmpl w:val="A06278D0"/>
    <w:lvl w:ilvl="0" w:tplc="6324D924">
      <w:start w:val="1"/>
      <w:numFmt w:val="bullet"/>
      <w:lvlText w:val="·"/>
      <w:lvlJc w:val="left"/>
      <w:pPr>
        <w:ind w:left="720" w:hanging="360"/>
      </w:pPr>
      <w:rPr>
        <w:rFonts w:ascii="Arial, sans-serif" w:hAnsi="Arial, sans-serif" w:hint="default"/>
      </w:rPr>
    </w:lvl>
    <w:lvl w:ilvl="1" w:tplc="E19EF48A">
      <w:start w:val="1"/>
      <w:numFmt w:val="bullet"/>
      <w:lvlText w:val="o"/>
      <w:lvlJc w:val="left"/>
      <w:pPr>
        <w:ind w:left="1440" w:hanging="360"/>
      </w:pPr>
      <w:rPr>
        <w:rFonts w:ascii="Courier New" w:hAnsi="Courier New" w:hint="default"/>
      </w:rPr>
    </w:lvl>
    <w:lvl w:ilvl="2" w:tplc="E0188398">
      <w:start w:val="1"/>
      <w:numFmt w:val="bullet"/>
      <w:lvlText w:val=""/>
      <w:lvlJc w:val="left"/>
      <w:pPr>
        <w:ind w:left="2160" w:hanging="360"/>
      </w:pPr>
      <w:rPr>
        <w:rFonts w:ascii="Wingdings" w:hAnsi="Wingdings" w:hint="default"/>
      </w:rPr>
    </w:lvl>
    <w:lvl w:ilvl="3" w:tplc="C728019E">
      <w:start w:val="1"/>
      <w:numFmt w:val="bullet"/>
      <w:lvlText w:val=""/>
      <w:lvlJc w:val="left"/>
      <w:pPr>
        <w:ind w:left="2880" w:hanging="360"/>
      </w:pPr>
      <w:rPr>
        <w:rFonts w:ascii="Symbol" w:hAnsi="Symbol" w:hint="default"/>
      </w:rPr>
    </w:lvl>
    <w:lvl w:ilvl="4" w:tplc="4B08C5FC">
      <w:start w:val="1"/>
      <w:numFmt w:val="bullet"/>
      <w:lvlText w:val="o"/>
      <w:lvlJc w:val="left"/>
      <w:pPr>
        <w:ind w:left="3600" w:hanging="360"/>
      </w:pPr>
      <w:rPr>
        <w:rFonts w:ascii="Courier New" w:hAnsi="Courier New" w:hint="default"/>
      </w:rPr>
    </w:lvl>
    <w:lvl w:ilvl="5" w:tplc="0150A0FC">
      <w:start w:val="1"/>
      <w:numFmt w:val="bullet"/>
      <w:lvlText w:val=""/>
      <w:lvlJc w:val="left"/>
      <w:pPr>
        <w:ind w:left="4320" w:hanging="360"/>
      </w:pPr>
      <w:rPr>
        <w:rFonts w:ascii="Wingdings" w:hAnsi="Wingdings" w:hint="default"/>
      </w:rPr>
    </w:lvl>
    <w:lvl w:ilvl="6" w:tplc="855EFCE2">
      <w:start w:val="1"/>
      <w:numFmt w:val="bullet"/>
      <w:lvlText w:val=""/>
      <w:lvlJc w:val="left"/>
      <w:pPr>
        <w:ind w:left="5040" w:hanging="360"/>
      </w:pPr>
      <w:rPr>
        <w:rFonts w:ascii="Symbol" w:hAnsi="Symbol" w:hint="default"/>
      </w:rPr>
    </w:lvl>
    <w:lvl w:ilvl="7" w:tplc="25242FC0">
      <w:start w:val="1"/>
      <w:numFmt w:val="bullet"/>
      <w:lvlText w:val="o"/>
      <w:lvlJc w:val="left"/>
      <w:pPr>
        <w:ind w:left="5760" w:hanging="360"/>
      </w:pPr>
      <w:rPr>
        <w:rFonts w:ascii="Courier New" w:hAnsi="Courier New" w:hint="default"/>
      </w:rPr>
    </w:lvl>
    <w:lvl w:ilvl="8" w:tplc="40D21736">
      <w:start w:val="1"/>
      <w:numFmt w:val="bullet"/>
      <w:lvlText w:val=""/>
      <w:lvlJc w:val="left"/>
      <w:pPr>
        <w:ind w:left="6480" w:hanging="360"/>
      </w:pPr>
      <w:rPr>
        <w:rFonts w:ascii="Wingdings" w:hAnsi="Wingdings" w:hint="default"/>
      </w:rPr>
    </w:lvl>
  </w:abstractNum>
  <w:abstractNum w:abstractNumId="6" w15:restartNumberingAfterBreak="0">
    <w:nsid w:val="2D5E49DE"/>
    <w:multiLevelType w:val="hybridMultilevel"/>
    <w:tmpl w:val="20723420"/>
    <w:lvl w:ilvl="0" w:tplc="2C1A5168">
      <w:start w:val="1"/>
      <w:numFmt w:val="bullet"/>
      <w:lvlText w:val=""/>
      <w:lvlJc w:val="left"/>
      <w:pPr>
        <w:ind w:left="1440" w:hanging="360"/>
      </w:pPr>
      <w:rPr>
        <w:rFonts w:ascii="Symbol" w:hAnsi="Symbol" w:hint="default"/>
      </w:rPr>
    </w:lvl>
    <w:lvl w:ilvl="1" w:tplc="75E69996">
      <w:start w:val="1"/>
      <w:numFmt w:val="bullet"/>
      <w:lvlText w:val="o"/>
      <w:lvlJc w:val="left"/>
      <w:pPr>
        <w:ind w:left="2160" w:hanging="360"/>
      </w:pPr>
      <w:rPr>
        <w:rFonts w:ascii="Courier New" w:hAnsi="Courier New" w:hint="default"/>
      </w:rPr>
    </w:lvl>
    <w:lvl w:ilvl="2" w:tplc="A06AAB70">
      <w:start w:val="1"/>
      <w:numFmt w:val="bullet"/>
      <w:lvlText w:val=""/>
      <w:lvlJc w:val="left"/>
      <w:pPr>
        <w:ind w:left="2880" w:hanging="360"/>
      </w:pPr>
      <w:rPr>
        <w:rFonts w:ascii="Wingdings" w:hAnsi="Wingdings" w:hint="default"/>
      </w:rPr>
    </w:lvl>
    <w:lvl w:ilvl="3" w:tplc="70F4E50A">
      <w:start w:val="1"/>
      <w:numFmt w:val="bullet"/>
      <w:lvlText w:val=""/>
      <w:lvlJc w:val="left"/>
      <w:pPr>
        <w:ind w:left="3600" w:hanging="360"/>
      </w:pPr>
      <w:rPr>
        <w:rFonts w:ascii="Symbol" w:hAnsi="Symbol" w:hint="default"/>
      </w:rPr>
    </w:lvl>
    <w:lvl w:ilvl="4" w:tplc="53042C44">
      <w:start w:val="1"/>
      <w:numFmt w:val="bullet"/>
      <w:lvlText w:val="o"/>
      <w:lvlJc w:val="left"/>
      <w:pPr>
        <w:ind w:left="4320" w:hanging="360"/>
      </w:pPr>
      <w:rPr>
        <w:rFonts w:ascii="Courier New" w:hAnsi="Courier New" w:hint="default"/>
      </w:rPr>
    </w:lvl>
    <w:lvl w:ilvl="5" w:tplc="7E68BA16">
      <w:start w:val="1"/>
      <w:numFmt w:val="bullet"/>
      <w:lvlText w:val=""/>
      <w:lvlJc w:val="left"/>
      <w:pPr>
        <w:ind w:left="5040" w:hanging="360"/>
      </w:pPr>
      <w:rPr>
        <w:rFonts w:ascii="Wingdings" w:hAnsi="Wingdings" w:hint="default"/>
      </w:rPr>
    </w:lvl>
    <w:lvl w:ilvl="6" w:tplc="6BB21B8C">
      <w:start w:val="1"/>
      <w:numFmt w:val="bullet"/>
      <w:lvlText w:val=""/>
      <w:lvlJc w:val="left"/>
      <w:pPr>
        <w:ind w:left="5760" w:hanging="360"/>
      </w:pPr>
      <w:rPr>
        <w:rFonts w:ascii="Symbol" w:hAnsi="Symbol" w:hint="default"/>
      </w:rPr>
    </w:lvl>
    <w:lvl w:ilvl="7" w:tplc="0A246334">
      <w:start w:val="1"/>
      <w:numFmt w:val="bullet"/>
      <w:lvlText w:val="o"/>
      <w:lvlJc w:val="left"/>
      <w:pPr>
        <w:ind w:left="6480" w:hanging="360"/>
      </w:pPr>
      <w:rPr>
        <w:rFonts w:ascii="Courier New" w:hAnsi="Courier New" w:hint="default"/>
      </w:rPr>
    </w:lvl>
    <w:lvl w:ilvl="8" w:tplc="2AAA42B2">
      <w:start w:val="1"/>
      <w:numFmt w:val="bullet"/>
      <w:lvlText w:val=""/>
      <w:lvlJc w:val="left"/>
      <w:pPr>
        <w:ind w:left="7200" w:hanging="360"/>
      </w:pPr>
      <w:rPr>
        <w:rFonts w:ascii="Wingdings" w:hAnsi="Wingdings" w:hint="default"/>
      </w:rPr>
    </w:lvl>
  </w:abstractNum>
  <w:abstractNum w:abstractNumId="7" w15:restartNumberingAfterBreak="0">
    <w:nsid w:val="2FAA54F2"/>
    <w:multiLevelType w:val="hybridMultilevel"/>
    <w:tmpl w:val="07A0F5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39A71A2"/>
    <w:multiLevelType w:val="hybridMultilevel"/>
    <w:tmpl w:val="A2CE68D0"/>
    <w:lvl w:ilvl="0" w:tplc="8A28C332">
      <w:start w:val="1"/>
      <w:numFmt w:val="bullet"/>
      <w:lvlText w:val=""/>
      <w:lvlJc w:val="left"/>
      <w:pPr>
        <w:ind w:left="1440" w:hanging="360"/>
      </w:pPr>
      <w:rPr>
        <w:rFonts w:ascii="Symbol" w:hAnsi="Symbol" w:hint="default"/>
      </w:rPr>
    </w:lvl>
    <w:lvl w:ilvl="1" w:tplc="00728892">
      <w:start w:val="1"/>
      <w:numFmt w:val="bullet"/>
      <w:lvlText w:val="o"/>
      <w:lvlJc w:val="left"/>
      <w:pPr>
        <w:ind w:left="2160" w:hanging="360"/>
      </w:pPr>
      <w:rPr>
        <w:rFonts w:ascii="Courier New" w:hAnsi="Courier New" w:hint="default"/>
      </w:rPr>
    </w:lvl>
    <w:lvl w:ilvl="2" w:tplc="C4FEE4DA">
      <w:start w:val="1"/>
      <w:numFmt w:val="bullet"/>
      <w:lvlText w:val=""/>
      <w:lvlJc w:val="left"/>
      <w:pPr>
        <w:ind w:left="2880" w:hanging="360"/>
      </w:pPr>
      <w:rPr>
        <w:rFonts w:ascii="Wingdings" w:hAnsi="Wingdings" w:hint="default"/>
      </w:rPr>
    </w:lvl>
    <w:lvl w:ilvl="3" w:tplc="3D705E44">
      <w:start w:val="1"/>
      <w:numFmt w:val="bullet"/>
      <w:lvlText w:val=""/>
      <w:lvlJc w:val="left"/>
      <w:pPr>
        <w:ind w:left="3600" w:hanging="360"/>
      </w:pPr>
      <w:rPr>
        <w:rFonts w:ascii="Symbol" w:hAnsi="Symbol" w:hint="default"/>
      </w:rPr>
    </w:lvl>
    <w:lvl w:ilvl="4" w:tplc="B860ABD6">
      <w:start w:val="1"/>
      <w:numFmt w:val="bullet"/>
      <w:lvlText w:val="o"/>
      <w:lvlJc w:val="left"/>
      <w:pPr>
        <w:ind w:left="4320" w:hanging="360"/>
      </w:pPr>
      <w:rPr>
        <w:rFonts w:ascii="Courier New" w:hAnsi="Courier New" w:hint="default"/>
      </w:rPr>
    </w:lvl>
    <w:lvl w:ilvl="5" w:tplc="DCD0C55C">
      <w:start w:val="1"/>
      <w:numFmt w:val="bullet"/>
      <w:lvlText w:val=""/>
      <w:lvlJc w:val="left"/>
      <w:pPr>
        <w:ind w:left="5040" w:hanging="360"/>
      </w:pPr>
      <w:rPr>
        <w:rFonts w:ascii="Wingdings" w:hAnsi="Wingdings" w:hint="default"/>
      </w:rPr>
    </w:lvl>
    <w:lvl w:ilvl="6" w:tplc="F1A27986">
      <w:start w:val="1"/>
      <w:numFmt w:val="bullet"/>
      <w:lvlText w:val=""/>
      <w:lvlJc w:val="left"/>
      <w:pPr>
        <w:ind w:left="5760" w:hanging="360"/>
      </w:pPr>
      <w:rPr>
        <w:rFonts w:ascii="Symbol" w:hAnsi="Symbol" w:hint="default"/>
      </w:rPr>
    </w:lvl>
    <w:lvl w:ilvl="7" w:tplc="64B2810C">
      <w:start w:val="1"/>
      <w:numFmt w:val="bullet"/>
      <w:lvlText w:val="o"/>
      <w:lvlJc w:val="left"/>
      <w:pPr>
        <w:ind w:left="6480" w:hanging="360"/>
      </w:pPr>
      <w:rPr>
        <w:rFonts w:ascii="Courier New" w:hAnsi="Courier New" w:hint="default"/>
      </w:rPr>
    </w:lvl>
    <w:lvl w:ilvl="8" w:tplc="21BEBE06">
      <w:start w:val="1"/>
      <w:numFmt w:val="bullet"/>
      <w:lvlText w:val=""/>
      <w:lvlJc w:val="left"/>
      <w:pPr>
        <w:ind w:left="7200" w:hanging="360"/>
      </w:pPr>
      <w:rPr>
        <w:rFonts w:ascii="Wingdings" w:hAnsi="Wingdings" w:hint="default"/>
      </w:rPr>
    </w:lvl>
  </w:abstractNum>
  <w:abstractNum w:abstractNumId="9" w15:restartNumberingAfterBreak="0">
    <w:nsid w:val="33C64C95"/>
    <w:multiLevelType w:val="hybridMultilevel"/>
    <w:tmpl w:val="A8A67CB6"/>
    <w:lvl w:ilvl="0" w:tplc="DA8E1ACC">
      <w:start w:val="1"/>
      <w:numFmt w:val="bullet"/>
      <w:lvlText w:val=""/>
      <w:lvlJc w:val="left"/>
      <w:pPr>
        <w:ind w:left="1440" w:hanging="360"/>
      </w:pPr>
      <w:rPr>
        <w:rFonts w:ascii="Symbol" w:hAnsi="Symbol" w:hint="default"/>
      </w:rPr>
    </w:lvl>
    <w:lvl w:ilvl="1" w:tplc="48B0F8D4">
      <w:start w:val="1"/>
      <w:numFmt w:val="bullet"/>
      <w:lvlText w:val="o"/>
      <w:lvlJc w:val="left"/>
      <w:pPr>
        <w:ind w:left="2160" w:hanging="360"/>
      </w:pPr>
      <w:rPr>
        <w:rFonts w:ascii="Courier New" w:hAnsi="Courier New" w:hint="default"/>
      </w:rPr>
    </w:lvl>
    <w:lvl w:ilvl="2" w:tplc="6170A436">
      <w:start w:val="1"/>
      <w:numFmt w:val="bullet"/>
      <w:lvlText w:val=""/>
      <w:lvlJc w:val="left"/>
      <w:pPr>
        <w:ind w:left="2880" w:hanging="360"/>
      </w:pPr>
      <w:rPr>
        <w:rFonts w:ascii="Wingdings" w:hAnsi="Wingdings" w:hint="default"/>
      </w:rPr>
    </w:lvl>
    <w:lvl w:ilvl="3" w:tplc="279CF2A6">
      <w:start w:val="1"/>
      <w:numFmt w:val="bullet"/>
      <w:lvlText w:val=""/>
      <w:lvlJc w:val="left"/>
      <w:pPr>
        <w:ind w:left="3600" w:hanging="360"/>
      </w:pPr>
      <w:rPr>
        <w:rFonts w:ascii="Symbol" w:hAnsi="Symbol" w:hint="default"/>
      </w:rPr>
    </w:lvl>
    <w:lvl w:ilvl="4" w:tplc="7DC69520">
      <w:start w:val="1"/>
      <w:numFmt w:val="bullet"/>
      <w:lvlText w:val="o"/>
      <w:lvlJc w:val="left"/>
      <w:pPr>
        <w:ind w:left="4320" w:hanging="360"/>
      </w:pPr>
      <w:rPr>
        <w:rFonts w:ascii="Courier New" w:hAnsi="Courier New" w:hint="default"/>
      </w:rPr>
    </w:lvl>
    <w:lvl w:ilvl="5" w:tplc="97A65C44">
      <w:start w:val="1"/>
      <w:numFmt w:val="bullet"/>
      <w:lvlText w:val=""/>
      <w:lvlJc w:val="left"/>
      <w:pPr>
        <w:ind w:left="5040" w:hanging="360"/>
      </w:pPr>
      <w:rPr>
        <w:rFonts w:ascii="Wingdings" w:hAnsi="Wingdings" w:hint="default"/>
      </w:rPr>
    </w:lvl>
    <w:lvl w:ilvl="6" w:tplc="39747E52">
      <w:start w:val="1"/>
      <w:numFmt w:val="bullet"/>
      <w:lvlText w:val=""/>
      <w:lvlJc w:val="left"/>
      <w:pPr>
        <w:ind w:left="5760" w:hanging="360"/>
      </w:pPr>
      <w:rPr>
        <w:rFonts w:ascii="Symbol" w:hAnsi="Symbol" w:hint="default"/>
      </w:rPr>
    </w:lvl>
    <w:lvl w:ilvl="7" w:tplc="81D41668">
      <w:start w:val="1"/>
      <w:numFmt w:val="bullet"/>
      <w:lvlText w:val="o"/>
      <w:lvlJc w:val="left"/>
      <w:pPr>
        <w:ind w:left="6480" w:hanging="360"/>
      </w:pPr>
      <w:rPr>
        <w:rFonts w:ascii="Courier New" w:hAnsi="Courier New" w:hint="default"/>
      </w:rPr>
    </w:lvl>
    <w:lvl w:ilvl="8" w:tplc="DD18A370">
      <w:start w:val="1"/>
      <w:numFmt w:val="bullet"/>
      <w:lvlText w:val=""/>
      <w:lvlJc w:val="left"/>
      <w:pPr>
        <w:ind w:left="7200" w:hanging="360"/>
      </w:pPr>
      <w:rPr>
        <w:rFonts w:ascii="Wingdings" w:hAnsi="Wingdings" w:hint="default"/>
      </w:rPr>
    </w:lvl>
  </w:abstractNum>
  <w:abstractNum w:abstractNumId="10" w15:restartNumberingAfterBreak="0">
    <w:nsid w:val="375200FA"/>
    <w:multiLevelType w:val="multilevel"/>
    <w:tmpl w:val="3670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B6BF2"/>
    <w:multiLevelType w:val="hybridMultilevel"/>
    <w:tmpl w:val="EB76D21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95D6D4F"/>
    <w:multiLevelType w:val="hybridMultilevel"/>
    <w:tmpl w:val="C950B8D4"/>
    <w:lvl w:ilvl="0" w:tplc="041D0001">
      <w:start w:val="1"/>
      <w:numFmt w:val="bullet"/>
      <w:lvlText w:val=""/>
      <w:lvlJc w:val="left"/>
      <w:pPr>
        <w:ind w:left="720" w:hanging="360"/>
      </w:pPr>
      <w:rPr>
        <w:rFonts w:ascii="Symbol" w:hAnsi="Symbol" w:hint="default"/>
      </w:rPr>
    </w:lvl>
    <w:lvl w:ilvl="1" w:tplc="28640944">
      <w:numFmt w:val="bullet"/>
      <w:lvlText w:val="•"/>
      <w:lvlJc w:val="left"/>
      <w:pPr>
        <w:ind w:left="1440" w:hanging="360"/>
      </w:pPr>
      <w:rPr>
        <w:rFonts w:ascii="Acumin Pro" w:eastAsiaTheme="minorHAnsi" w:hAnsi="Acumin Pro" w:cs="Arial (CS-brödtext)"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51332D8"/>
    <w:multiLevelType w:val="hybridMultilevel"/>
    <w:tmpl w:val="5802AEC6"/>
    <w:lvl w:ilvl="0" w:tplc="041D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072E3B"/>
    <w:multiLevelType w:val="hybridMultilevel"/>
    <w:tmpl w:val="921EF2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86D34BE"/>
    <w:multiLevelType w:val="hybridMultilevel"/>
    <w:tmpl w:val="15720C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8E40BA2"/>
    <w:multiLevelType w:val="hybridMultilevel"/>
    <w:tmpl w:val="11D680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08843AD"/>
    <w:multiLevelType w:val="hybridMultilevel"/>
    <w:tmpl w:val="DD86E642"/>
    <w:lvl w:ilvl="0" w:tplc="1A7C89F8">
      <w:start w:val="1"/>
      <w:numFmt w:val="bullet"/>
      <w:lvlText w:val=""/>
      <w:lvlJc w:val="left"/>
      <w:pPr>
        <w:ind w:left="720" w:hanging="360"/>
      </w:pPr>
      <w:rPr>
        <w:rFonts w:ascii="Symbol" w:hAnsi="Symbol" w:hint="default"/>
      </w:rPr>
    </w:lvl>
    <w:lvl w:ilvl="1" w:tplc="7E26061E">
      <w:start w:val="1"/>
      <w:numFmt w:val="bullet"/>
      <w:lvlText w:val="o"/>
      <w:lvlJc w:val="left"/>
      <w:pPr>
        <w:ind w:left="1440" w:hanging="360"/>
      </w:pPr>
      <w:rPr>
        <w:rFonts w:ascii="Courier New" w:hAnsi="Courier New" w:hint="default"/>
      </w:rPr>
    </w:lvl>
    <w:lvl w:ilvl="2" w:tplc="FB9A06AE">
      <w:start w:val="1"/>
      <w:numFmt w:val="bullet"/>
      <w:lvlText w:val=""/>
      <w:lvlJc w:val="left"/>
      <w:pPr>
        <w:ind w:left="2160" w:hanging="360"/>
      </w:pPr>
      <w:rPr>
        <w:rFonts w:ascii="Wingdings" w:hAnsi="Wingdings" w:hint="default"/>
      </w:rPr>
    </w:lvl>
    <w:lvl w:ilvl="3" w:tplc="BBC6381A">
      <w:start w:val="1"/>
      <w:numFmt w:val="bullet"/>
      <w:lvlText w:val=""/>
      <w:lvlJc w:val="left"/>
      <w:pPr>
        <w:ind w:left="2880" w:hanging="360"/>
      </w:pPr>
      <w:rPr>
        <w:rFonts w:ascii="Symbol" w:hAnsi="Symbol" w:hint="default"/>
      </w:rPr>
    </w:lvl>
    <w:lvl w:ilvl="4" w:tplc="92044C56">
      <w:start w:val="1"/>
      <w:numFmt w:val="bullet"/>
      <w:lvlText w:val="o"/>
      <w:lvlJc w:val="left"/>
      <w:pPr>
        <w:ind w:left="3600" w:hanging="360"/>
      </w:pPr>
      <w:rPr>
        <w:rFonts w:ascii="Courier New" w:hAnsi="Courier New" w:hint="default"/>
      </w:rPr>
    </w:lvl>
    <w:lvl w:ilvl="5" w:tplc="D3F4B89E">
      <w:start w:val="1"/>
      <w:numFmt w:val="bullet"/>
      <w:lvlText w:val=""/>
      <w:lvlJc w:val="left"/>
      <w:pPr>
        <w:ind w:left="4320" w:hanging="360"/>
      </w:pPr>
      <w:rPr>
        <w:rFonts w:ascii="Wingdings" w:hAnsi="Wingdings" w:hint="default"/>
      </w:rPr>
    </w:lvl>
    <w:lvl w:ilvl="6" w:tplc="069833B8">
      <w:start w:val="1"/>
      <w:numFmt w:val="bullet"/>
      <w:lvlText w:val=""/>
      <w:lvlJc w:val="left"/>
      <w:pPr>
        <w:ind w:left="5040" w:hanging="360"/>
      </w:pPr>
      <w:rPr>
        <w:rFonts w:ascii="Symbol" w:hAnsi="Symbol" w:hint="default"/>
      </w:rPr>
    </w:lvl>
    <w:lvl w:ilvl="7" w:tplc="6F28EE7C">
      <w:start w:val="1"/>
      <w:numFmt w:val="bullet"/>
      <w:lvlText w:val="o"/>
      <w:lvlJc w:val="left"/>
      <w:pPr>
        <w:ind w:left="5760" w:hanging="360"/>
      </w:pPr>
      <w:rPr>
        <w:rFonts w:ascii="Courier New" w:hAnsi="Courier New" w:hint="default"/>
      </w:rPr>
    </w:lvl>
    <w:lvl w:ilvl="8" w:tplc="90C0B2F0">
      <w:start w:val="1"/>
      <w:numFmt w:val="bullet"/>
      <w:lvlText w:val=""/>
      <w:lvlJc w:val="left"/>
      <w:pPr>
        <w:ind w:left="6480" w:hanging="360"/>
      </w:pPr>
      <w:rPr>
        <w:rFonts w:ascii="Wingdings" w:hAnsi="Wingdings" w:hint="default"/>
      </w:rPr>
    </w:lvl>
  </w:abstractNum>
  <w:abstractNum w:abstractNumId="18" w15:restartNumberingAfterBreak="0">
    <w:nsid w:val="54476D21"/>
    <w:multiLevelType w:val="hybridMultilevel"/>
    <w:tmpl w:val="ADE487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9ED98D"/>
    <w:multiLevelType w:val="hybridMultilevel"/>
    <w:tmpl w:val="34040386"/>
    <w:lvl w:ilvl="0" w:tplc="8310A23A">
      <w:start w:val="1"/>
      <w:numFmt w:val="bullet"/>
      <w:lvlText w:val=""/>
      <w:lvlJc w:val="left"/>
      <w:pPr>
        <w:ind w:left="720" w:hanging="360"/>
      </w:pPr>
      <w:rPr>
        <w:rFonts w:ascii="Symbol" w:hAnsi="Symbol" w:hint="default"/>
      </w:rPr>
    </w:lvl>
    <w:lvl w:ilvl="1" w:tplc="2A2C5B9A">
      <w:start w:val="1"/>
      <w:numFmt w:val="bullet"/>
      <w:lvlText w:val="o"/>
      <w:lvlJc w:val="left"/>
      <w:pPr>
        <w:ind w:left="1440" w:hanging="360"/>
      </w:pPr>
      <w:rPr>
        <w:rFonts w:ascii="Courier New" w:hAnsi="Courier New" w:hint="default"/>
      </w:rPr>
    </w:lvl>
    <w:lvl w:ilvl="2" w:tplc="9F0297C8">
      <w:start w:val="1"/>
      <w:numFmt w:val="bullet"/>
      <w:lvlText w:val=""/>
      <w:lvlJc w:val="left"/>
      <w:pPr>
        <w:ind w:left="2160" w:hanging="360"/>
      </w:pPr>
      <w:rPr>
        <w:rFonts w:ascii="Wingdings" w:hAnsi="Wingdings" w:hint="default"/>
      </w:rPr>
    </w:lvl>
    <w:lvl w:ilvl="3" w:tplc="3842C872">
      <w:start w:val="1"/>
      <w:numFmt w:val="bullet"/>
      <w:lvlText w:val=""/>
      <w:lvlJc w:val="left"/>
      <w:pPr>
        <w:ind w:left="2880" w:hanging="360"/>
      </w:pPr>
      <w:rPr>
        <w:rFonts w:ascii="Symbol" w:hAnsi="Symbol" w:hint="default"/>
      </w:rPr>
    </w:lvl>
    <w:lvl w:ilvl="4" w:tplc="6082F3BA">
      <w:start w:val="1"/>
      <w:numFmt w:val="bullet"/>
      <w:lvlText w:val="o"/>
      <w:lvlJc w:val="left"/>
      <w:pPr>
        <w:ind w:left="3600" w:hanging="360"/>
      </w:pPr>
      <w:rPr>
        <w:rFonts w:ascii="Courier New" w:hAnsi="Courier New" w:hint="default"/>
      </w:rPr>
    </w:lvl>
    <w:lvl w:ilvl="5" w:tplc="DC4AB244">
      <w:start w:val="1"/>
      <w:numFmt w:val="bullet"/>
      <w:lvlText w:val=""/>
      <w:lvlJc w:val="left"/>
      <w:pPr>
        <w:ind w:left="4320" w:hanging="360"/>
      </w:pPr>
      <w:rPr>
        <w:rFonts w:ascii="Wingdings" w:hAnsi="Wingdings" w:hint="default"/>
      </w:rPr>
    </w:lvl>
    <w:lvl w:ilvl="6" w:tplc="67301156">
      <w:start w:val="1"/>
      <w:numFmt w:val="bullet"/>
      <w:lvlText w:val=""/>
      <w:lvlJc w:val="left"/>
      <w:pPr>
        <w:ind w:left="5040" w:hanging="360"/>
      </w:pPr>
      <w:rPr>
        <w:rFonts w:ascii="Symbol" w:hAnsi="Symbol" w:hint="default"/>
      </w:rPr>
    </w:lvl>
    <w:lvl w:ilvl="7" w:tplc="8914555E">
      <w:start w:val="1"/>
      <w:numFmt w:val="bullet"/>
      <w:lvlText w:val="o"/>
      <w:lvlJc w:val="left"/>
      <w:pPr>
        <w:ind w:left="5760" w:hanging="360"/>
      </w:pPr>
      <w:rPr>
        <w:rFonts w:ascii="Courier New" w:hAnsi="Courier New" w:hint="default"/>
      </w:rPr>
    </w:lvl>
    <w:lvl w:ilvl="8" w:tplc="6F825902">
      <w:start w:val="1"/>
      <w:numFmt w:val="bullet"/>
      <w:lvlText w:val=""/>
      <w:lvlJc w:val="left"/>
      <w:pPr>
        <w:ind w:left="6480" w:hanging="360"/>
      </w:pPr>
      <w:rPr>
        <w:rFonts w:ascii="Wingdings" w:hAnsi="Wingdings" w:hint="default"/>
      </w:rPr>
    </w:lvl>
  </w:abstractNum>
  <w:abstractNum w:abstractNumId="20" w15:restartNumberingAfterBreak="0">
    <w:nsid w:val="55597BDE"/>
    <w:multiLevelType w:val="hybridMultilevel"/>
    <w:tmpl w:val="4C8C18E0"/>
    <w:lvl w:ilvl="0" w:tplc="F522AFE0">
      <w:numFmt w:val="bullet"/>
      <w:lvlText w:val="•"/>
      <w:lvlJc w:val="left"/>
      <w:pPr>
        <w:ind w:left="1080" w:hanging="720"/>
      </w:pPr>
      <w:rPr>
        <w:rFonts w:ascii="Acumin Pro" w:eastAsia="Times New Roman" w:hAnsi="Acumin Pro" w:cstheme="minorBidi" w:hint="default"/>
      </w:rPr>
    </w:lvl>
    <w:lvl w:ilvl="1" w:tplc="CF5E0138">
      <w:numFmt w:val="bullet"/>
      <w:lvlText w:val=""/>
      <w:lvlJc w:val="left"/>
      <w:pPr>
        <w:ind w:left="1800" w:hanging="720"/>
      </w:pPr>
      <w:rPr>
        <w:rFonts w:ascii="Symbol" w:eastAsia="Times New Roman" w:hAnsi="Symbol" w:cstheme="minorBid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88B1DA9"/>
    <w:multiLevelType w:val="hybridMultilevel"/>
    <w:tmpl w:val="0F50ECC4"/>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57D2768"/>
    <w:multiLevelType w:val="hybridMultilevel"/>
    <w:tmpl w:val="EF52E6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DF76CA4"/>
    <w:multiLevelType w:val="hybridMultilevel"/>
    <w:tmpl w:val="516632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F1D0C28"/>
    <w:multiLevelType w:val="multilevel"/>
    <w:tmpl w:val="F85ED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E1C2A9"/>
    <w:multiLevelType w:val="hybridMultilevel"/>
    <w:tmpl w:val="4E403C92"/>
    <w:lvl w:ilvl="0" w:tplc="0EDA39C8">
      <w:start w:val="1"/>
      <w:numFmt w:val="bullet"/>
      <w:lvlText w:val=""/>
      <w:lvlJc w:val="left"/>
      <w:pPr>
        <w:ind w:left="720" w:hanging="360"/>
      </w:pPr>
      <w:rPr>
        <w:rFonts w:ascii="Symbol" w:hAnsi="Symbol" w:hint="default"/>
      </w:rPr>
    </w:lvl>
    <w:lvl w:ilvl="1" w:tplc="0DD4FCB4">
      <w:start w:val="1"/>
      <w:numFmt w:val="bullet"/>
      <w:lvlText w:val="o"/>
      <w:lvlJc w:val="left"/>
      <w:pPr>
        <w:ind w:left="1440" w:hanging="360"/>
      </w:pPr>
      <w:rPr>
        <w:rFonts w:ascii="Courier New" w:hAnsi="Courier New" w:hint="default"/>
      </w:rPr>
    </w:lvl>
    <w:lvl w:ilvl="2" w:tplc="37C86A88">
      <w:start w:val="1"/>
      <w:numFmt w:val="bullet"/>
      <w:lvlText w:val=""/>
      <w:lvlJc w:val="left"/>
      <w:pPr>
        <w:ind w:left="2160" w:hanging="360"/>
      </w:pPr>
      <w:rPr>
        <w:rFonts w:ascii="Wingdings" w:hAnsi="Wingdings" w:hint="default"/>
      </w:rPr>
    </w:lvl>
    <w:lvl w:ilvl="3" w:tplc="735AE27A">
      <w:start w:val="1"/>
      <w:numFmt w:val="bullet"/>
      <w:lvlText w:val=""/>
      <w:lvlJc w:val="left"/>
      <w:pPr>
        <w:ind w:left="2880" w:hanging="360"/>
      </w:pPr>
      <w:rPr>
        <w:rFonts w:ascii="Symbol" w:hAnsi="Symbol" w:hint="default"/>
      </w:rPr>
    </w:lvl>
    <w:lvl w:ilvl="4" w:tplc="E04A040C">
      <w:start w:val="1"/>
      <w:numFmt w:val="bullet"/>
      <w:lvlText w:val="o"/>
      <w:lvlJc w:val="left"/>
      <w:pPr>
        <w:ind w:left="3600" w:hanging="360"/>
      </w:pPr>
      <w:rPr>
        <w:rFonts w:ascii="Courier New" w:hAnsi="Courier New" w:hint="default"/>
      </w:rPr>
    </w:lvl>
    <w:lvl w:ilvl="5" w:tplc="A45C0D68">
      <w:start w:val="1"/>
      <w:numFmt w:val="bullet"/>
      <w:lvlText w:val=""/>
      <w:lvlJc w:val="left"/>
      <w:pPr>
        <w:ind w:left="4320" w:hanging="360"/>
      </w:pPr>
      <w:rPr>
        <w:rFonts w:ascii="Wingdings" w:hAnsi="Wingdings" w:hint="default"/>
      </w:rPr>
    </w:lvl>
    <w:lvl w:ilvl="6" w:tplc="B6A2E442">
      <w:start w:val="1"/>
      <w:numFmt w:val="bullet"/>
      <w:lvlText w:val=""/>
      <w:lvlJc w:val="left"/>
      <w:pPr>
        <w:ind w:left="5040" w:hanging="360"/>
      </w:pPr>
      <w:rPr>
        <w:rFonts w:ascii="Symbol" w:hAnsi="Symbol" w:hint="default"/>
      </w:rPr>
    </w:lvl>
    <w:lvl w:ilvl="7" w:tplc="4A2E4B96">
      <w:start w:val="1"/>
      <w:numFmt w:val="bullet"/>
      <w:lvlText w:val="o"/>
      <w:lvlJc w:val="left"/>
      <w:pPr>
        <w:ind w:left="5760" w:hanging="360"/>
      </w:pPr>
      <w:rPr>
        <w:rFonts w:ascii="Courier New" w:hAnsi="Courier New" w:hint="default"/>
      </w:rPr>
    </w:lvl>
    <w:lvl w:ilvl="8" w:tplc="4C302F32">
      <w:start w:val="1"/>
      <w:numFmt w:val="bullet"/>
      <w:lvlText w:val=""/>
      <w:lvlJc w:val="left"/>
      <w:pPr>
        <w:ind w:left="6480" w:hanging="360"/>
      </w:pPr>
      <w:rPr>
        <w:rFonts w:ascii="Wingdings" w:hAnsi="Wingdings" w:hint="default"/>
      </w:rPr>
    </w:lvl>
  </w:abstractNum>
  <w:abstractNum w:abstractNumId="26" w15:restartNumberingAfterBreak="0">
    <w:nsid w:val="7DF452F2"/>
    <w:multiLevelType w:val="hybridMultilevel"/>
    <w:tmpl w:val="1EE6BE76"/>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4D1663"/>
    <w:multiLevelType w:val="hybridMultilevel"/>
    <w:tmpl w:val="1AE6653A"/>
    <w:lvl w:ilvl="0" w:tplc="C73E43BC">
      <w:start w:val="1"/>
      <w:numFmt w:val="bullet"/>
      <w:lvlText w:val=""/>
      <w:lvlJc w:val="left"/>
      <w:pPr>
        <w:ind w:left="1440" w:hanging="360"/>
      </w:pPr>
      <w:rPr>
        <w:rFonts w:ascii="Symbol" w:hAnsi="Symbol" w:hint="default"/>
      </w:rPr>
    </w:lvl>
    <w:lvl w:ilvl="1" w:tplc="D92AB220">
      <w:start w:val="1"/>
      <w:numFmt w:val="bullet"/>
      <w:lvlText w:val="o"/>
      <w:lvlJc w:val="left"/>
      <w:pPr>
        <w:ind w:left="2160" w:hanging="360"/>
      </w:pPr>
      <w:rPr>
        <w:rFonts w:ascii="Courier New" w:hAnsi="Courier New" w:hint="default"/>
      </w:rPr>
    </w:lvl>
    <w:lvl w:ilvl="2" w:tplc="FA788DD6">
      <w:start w:val="1"/>
      <w:numFmt w:val="bullet"/>
      <w:lvlText w:val=""/>
      <w:lvlJc w:val="left"/>
      <w:pPr>
        <w:ind w:left="2880" w:hanging="360"/>
      </w:pPr>
      <w:rPr>
        <w:rFonts w:ascii="Wingdings" w:hAnsi="Wingdings" w:hint="default"/>
      </w:rPr>
    </w:lvl>
    <w:lvl w:ilvl="3" w:tplc="DCC870B6">
      <w:start w:val="1"/>
      <w:numFmt w:val="bullet"/>
      <w:lvlText w:val=""/>
      <w:lvlJc w:val="left"/>
      <w:pPr>
        <w:ind w:left="3600" w:hanging="360"/>
      </w:pPr>
      <w:rPr>
        <w:rFonts w:ascii="Symbol" w:hAnsi="Symbol" w:hint="default"/>
      </w:rPr>
    </w:lvl>
    <w:lvl w:ilvl="4" w:tplc="7284B53A">
      <w:start w:val="1"/>
      <w:numFmt w:val="bullet"/>
      <w:lvlText w:val="o"/>
      <w:lvlJc w:val="left"/>
      <w:pPr>
        <w:ind w:left="4320" w:hanging="360"/>
      </w:pPr>
      <w:rPr>
        <w:rFonts w:ascii="Courier New" w:hAnsi="Courier New" w:hint="default"/>
      </w:rPr>
    </w:lvl>
    <w:lvl w:ilvl="5" w:tplc="EAFA3D18">
      <w:start w:val="1"/>
      <w:numFmt w:val="bullet"/>
      <w:lvlText w:val=""/>
      <w:lvlJc w:val="left"/>
      <w:pPr>
        <w:ind w:left="5040" w:hanging="360"/>
      </w:pPr>
      <w:rPr>
        <w:rFonts w:ascii="Wingdings" w:hAnsi="Wingdings" w:hint="default"/>
      </w:rPr>
    </w:lvl>
    <w:lvl w:ilvl="6" w:tplc="2BE2E55C">
      <w:start w:val="1"/>
      <w:numFmt w:val="bullet"/>
      <w:lvlText w:val=""/>
      <w:lvlJc w:val="left"/>
      <w:pPr>
        <w:ind w:left="5760" w:hanging="360"/>
      </w:pPr>
      <w:rPr>
        <w:rFonts w:ascii="Symbol" w:hAnsi="Symbol" w:hint="default"/>
      </w:rPr>
    </w:lvl>
    <w:lvl w:ilvl="7" w:tplc="9FE46492">
      <w:start w:val="1"/>
      <w:numFmt w:val="bullet"/>
      <w:lvlText w:val="o"/>
      <w:lvlJc w:val="left"/>
      <w:pPr>
        <w:ind w:left="6480" w:hanging="360"/>
      </w:pPr>
      <w:rPr>
        <w:rFonts w:ascii="Courier New" w:hAnsi="Courier New" w:hint="default"/>
      </w:rPr>
    </w:lvl>
    <w:lvl w:ilvl="8" w:tplc="AC04C004">
      <w:start w:val="1"/>
      <w:numFmt w:val="bullet"/>
      <w:lvlText w:val=""/>
      <w:lvlJc w:val="left"/>
      <w:pPr>
        <w:ind w:left="7200" w:hanging="360"/>
      </w:pPr>
      <w:rPr>
        <w:rFonts w:ascii="Wingdings" w:hAnsi="Wingdings" w:hint="default"/>
      </w:rPr>
    </w:lvl>
  </w:abstractNum>
  <w:num w:numId="1" w16cid:durableId="1195920533">
    <w:abstractNumId w:val="9"/>
  </w:num>
  <w:num w:numId="2" w16cid:durableId="1296137199">
    <w:abstractNumId w:val="1"/>
  </w:num>
  <w:num w:numId="3" w16cid:durableId="1803228372">
    <w:abstractNumId w:val="6"/>
  </w:num>
  <w:num w:numId="4" w16cid:durableId="333998734">
    <w:abstractNumId w:val="17"/>
  </w:num>
  <w:num w:numId="5" w16cid:durableId="864289975">
    <w:abstractNumId w:val="8"/>
  </w:num>
  <w:num w:numId="6" w16cid:durableId="1336834341">
    <w:abstractNumId w:val="27"/>
  </w:num>
  <w:num w:numId="7" w16cid:durableId="529953508">
    <w:abstractNumId w:val="19"/>
  </w:num>
  <w:num w:numId="8" w16cid:durableId="1238637307">
    <w:abstractNumId w:val="0"/>
  </w:num>
  <w:num w:numId="9" w16cid:durableId="971715819">
    <w:abstractNumId w:val="25"/>
  </w:num>
  <w:num w:numId="10" w16cid:durableId="1435591327">
    <w:abstractNumId w:val="5"/>
  </w:num>
  <w:num w:numId="11" w16cid:durableId="2137748368">
    <w:abstractNumId w:val="3"/>
  </w:num>
  <w:num w:numId="12" w16cid:durableId="1294602892">
    <w:abstractNumId w:val="14"/>
  </w:num>
  <w:num w:numId="13" w16cid:durableId="69625147">
    <w:abstractNumId w:val="15"/>
  </w:num>
  <w:num w:numId="14" w16cid:durableId="523131714">
    <w:abstractNumId w:val="11"/>
  </w:num>
  <w:num w:numId="15" w16cid:durableId="566065679">
    <w:abstractNumId w:val="18"/>
  </w:num>
  <w:num w:numId="16" w16cid:durableId="1611011069">
    <w:abstractNumId w:val="26"/>
  </w:num>
  <w:num w:numId="17" w16cid:durableId="2088914892">
    <w:abstractNumId w:val="10"/>
  </w:num>
  <w:num w:numId="18" w16cid:durableId="1143737240">
    <w:abstractNumId w:val="22"/>
  </w:num>
  <w:num w:numId="19" w16cid:durableId="1591697450">
    <w:abstractNumId w:val="23"/>
  </w:num>
  <w:num w:numId="20" w16cid:durableId="1217549919">
    <w:abstractNumId w:val="7"/>
  </w:num>
  <w:num w:numId="21" w16cid:durableId="597909975">
    <w:abstractNumId w:val="16"/>
  </w:num>
  <w:num w:numId="22" w16cid:durableId="213007494">
    <w:abstractNumId w:val="4"/>
  </w:num>
  <w:num w:numId="23" w16cid:durableId="605890096">
    <w:abstractNumId w:val="2"/>
  </w:num>
  <w:num w:numId="24" w16cid:durableId="1047409024">
    <w:abstractNumId w:val="13"/>
  </w:num>
  <w:num w:numId="25" w16cid:durableId="668098881">
    <w:abstractNumId w:val="12"/>
  </w:num>
  <w:num w:numId="26" w16cid:durableId="1367490736">
    <w:abstractNumId w:val="21"/>
  </w:num>
  <w:num w:numId="27" w16cid:durableId="1010446084">
    <w:abstractNumId w:val="20"/>
  </w:num>
  <w:num w:numId="28" w16cid:durableId="5561619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0NDMyN7GwNLYwMLBQ0lEKTi0uzszPAykwrAUAo3xEcCwAAAA="/>
  </w:docVars>
  <w:rsids>
    <w:rsidRoot w:val="00027758"/>
    <w:rsid w:val="0000195B"/>
    <w:rsid w:val="00015D31"/>
    <w:rsid w:val="00027758"/>
    <w:rsid w:val="00027CAF"/>
    <w:rsid w:val="000300CD"/>
    <w:rsid w:val="000307D8"/>
    <w:rsid w:val="000317BA"/>
    <w:rsid w:val="00031EC1"/>
    <w:rsid w:val="00036F4E"/>
    <w:rsid w:val="00042E84"/>
    <w:rsid w:val="000465A2"/>
    <w:rsid w:val="000465F0"/>
    <w:rsid w:val="00057ED1"/>
    <w:rsid w:val="00066268"/>
    <w:rsid w:val="00084D5D"/>
    <w:rsid w:val="0008B916"/>
    <w:rsid w:val="000974A7"/>
    <w:rsid w:val="00097E4A"/>
    <w:rsid w:val="000A2746"/>
    <w:rsid w:val="000A722E"/>
    <w:rsid w:val="000B0660"/>
    <w:rsid w:val="000B3731"/>
    <w:rsid w:val="000B4253"/>
    <w:rsid w:val="000B620F"/>
    <w:rsid w:val="000C66E1"/>
    <w:rsid w:val="000C7C22"/>
    <w:rsid w:val="000D0689"/>
    <w:rsid w:val="000E0317"/>
    <w:rsid w:val="000E6F3F"/>
    <w:rsid w:val="0010372A"/>
    <w:rsid w:val="0010750D"/>
    <w:rsid w:val="001128C9"/>
    <w:rsid w:val="00115293"/>
    <w:rsid w:val="001175A6"/>
    <w:rsid w:val="0012342D"/>
    <w:rsid w:val="00125431"/>
    <w:rsid w:val="00130B1A"/>
    <w:rsid w:val="001331C9"/>
    <w:rsid w:val="0013460D"/>
    <w:rsid w:val="001349E8"/>
    <w:rsid w:val="00145C52"/>
    <w:rsid w:val="001474ED"/>
    <w:rsid w:val="001528B6"/>
    <w:rsid w:val="00152DAC"/>
    <w:rsid w:val="0015488D"/>
    <w:rsid w:val="001566D6"/>
    <w:rsid w:val="00156B4B"/>
    <w:rsid w:val="00157B05"/>
    <w:rsid w:val="001633A7"/>
    <w:rsid w:val="00165F20"/>
    <w:rsid w:val="00166DE1"/>
    <w:rsid w:val="001816F4"/>
    <w:rsid w:val="001819F9"/>
    <w:rsid w:val="00195750"/>
    <w:rsid w:val="00195C87"/>
    <w:rsid w:val="00197A49"/>
    <w:rsid w:val="001A07FE"/>
    <w:rsid w:val="001A34B4"/>
    <w:rsid w:val="001A4E93"/>
    <w:rsid w:val="001B0580"/>
    <w:rsid w:val="001B0695"/>
    <w:rsid w:val="001C0AC8"/>
    <w:rsid w:val="001C5E93"/>
    <w:rsid w:val="001D32E0"/>
    <w:rsid w:val="001D37FC"/>
    <w:rsid w:val="001E45F7"/>
    <w:rsid w:val="001E6E80"/>
    <w:rsid w:val="001F16EA"/>
    <w:rsid w:val="001F4AAB"/>
    <w:rsid w:val="002000EA"/>
    <w:rsid w:val="00202D13"/>
    <w:rsid w:val="002043AB"/>
    <w:rsid w:val="002058F6"/>
    <w:rsid w:val="00207EE1"/>
    <w:rsid w:val="002159A9"/>
    <w:rsid w:val="00220DF3"/>
    <w:rsid w:val="00227B4A"/>
    <w:rsid w:val="00230A02"/>
    <w:rsid w:val="002351CA"/>
    <w:rsid w:val="002508D7"/>
    <w:rsid w:val="0025418B"/>
    <w:rsid w:val="002545C7"/>
    <w:rsid w:val="002607C8"/>
    <w:rsid w:val="00277055"/>
    <w:rsid w:val="00277CFF"/>
    <w:rsid w:val="00282884"/>
    <w:rsid w:val="00288DDB"/>
    <w:rsid w:val="00290BF5"/>
    <w:rsid w:val="002930BF"/>
    <w:rsid w:val="00293A24"/>
    <w:rsid w:val="00295458"/>
    <w:rsid w:val="002A068E"/>
    <w:rsid w:val="002A2AEA"/>
    <w:rsid w:val="002A67E2"/>
    <w:rsid w:val="002B086B"/>
    <w:rsid w:val="002B1785"/>
    <w:rsid w:val="002B3CEF"/>
    <w:rsid w:val="002B6CF1"/>
    <w:rsid w:val="002C052D"/>
    <w:rsid w:val="002C10E7"/>
    <w:rsid w:val="002C4E5E"/>
    <w:rsid w:val="002C66D7"/>
    <w:rsid w:val="002C6DA6"/>
    <w:rsid w:val="002E2C98"/>
    <w:rsid w:val="002F411D"/>
    <w:rsid w:val="00304A2E"/>
    <w:rsid w:val="003072BA"/>
    <w:rsid w:val="0031015E"/>
    <w:rsid w:val="00312168"/>
    <w:rsid w:val="00316637"/>
    <w:rsid w:val="00320B69"/>
    <w:rsid w:val="00321DB2"/>
    <w:rsid w:val="00322D64"/>
    <w:rsid w:val="003249D1"/>
    <w:rsid w:val="00325D98"/>
    <w:rsid w:val="003310D3"/>
    <w:rsid w:val="00331AD5"/>
    <w:rsid w:val="00342297"/>
    <w:rsid w:val="003422D0"/>
    <w:rsid w:val="003530A3"/>
    <w:rsid w:val="00360C9C"/>
    <w:rsid w:val="00363723"/>
    <w:rsid w:val="003673A6"/>
    <w:rsid w:val="00367870"/>
    <w:rsid w:val="003731C3"/>
    <w:rsid w:val="00374437"/>
    <w:rsid w:val="0037595D"/>
    <w:rsid w:val="00376E1D"/>
    <w:rsid w:val="00380924"/>
    <w:rsid w:val="003824CB"/>
    <w:rsid w:val="00383134"/>
    <w:rsid w:val="00386E2F"/>
    <w:rsid w:val="00390077"/>
    <w:rsid w:val="003902AE"/>
    <w:rsid w:val="003A036C"/>
    <w:rsid w:val="003A18B3"/>
    <w:rsid w:val="003A55B3"/>
    <w:rsid w:val="003A5F6E"/>
    <w:rsid w:val="003B1C6E"/>
    <w:rsid w:val="003D1DD6"/>
    <w:rsid w:val="003D5FD1"/>
    <w:rsid w:val="003D792D"/>
    <w:rsid w:val="003F7095"/>
    <w:rsid w:val="00401DEF"/>
    <w:rsid w:val="004061C9"/>
    <w:rsid w:val="00407B7B"/>
    <w:rsid w:val="0041469B"/>
    <w:rsid w:val="0042371A"/>
    <w:rsid w:val="00444B66"/>
    <w:rsid w:val="004536DD"/>
    <w:rsid w:val="00456E0A"/>
    <w:rsid w:val="00464C07"/>
    <w:rsid w:val="0047483B"/>
    <w:rsid w:val="00477A5B"/>
    <w:rsid w:val="004809F8"/>
    <w:rsid w:val="00482F55"/>
    <w:rsid w:val="00483193"/>
    <w:rsid w:val="00485F36"/>
    <w:rsid w:val="00490B0F"/>
    <w:rsid w:val="004967C6"/>
    <w:rsid w:val="00497806"/>
    <w:rsid w:val="004C3994"/>
    <w:rsid w:val="004D32A3"/>
    <w:rsid w:val="004D35E8"/>
    <w:rsid w:val="004D46EA"/>
    <w:rsid w:val="004D5688"/>
    <w:rsid w:val="004E1309"/>
    <w:rsid w:val="004E283B"/>
    <w:rsid w:val="004E572D"/>
    <w:rsid w:val="004F1B25"/>
    <w:rsid w:val="004F2B59"/>
    <w:rsid w:val="004F7A70"/>
    <w:rsid w:val="00505192"/>
    <w:rsid w:val="005108AA"/>
    <w:rsid w:val="00512C23"/>
    <w:rsid w:val="00521DFA"/>
    <w:rsid w:val="00527576"/>
    <w:rsid w:val="00530C37"/>
    <w:rsid w:val="00533992"/>
    <w:rsid w:val="00535A04"/>
    <w:rsid w:val="00535DB4"/>
    <w:rsid w:val="0054214E"/>
    <w:rsid w:val="00544825"/>
    <w:rsid w:val="00545366"/>
    <w:rsid w:val="00552F34"/>
    <w:rsid w:val="005557D7"/>
    <w:rsid w:val="005611BB"/>
    <w:rsid w:val="00561328"/>
    <w:rsid w:val="0056307C"/>
    <w:rsid w:val="00564EF2"/>
    <w:rsid w:val="00573D29"/>
    <w:rsid w:val="0058388A"/>
    <w:rsid w:val="0058447E"/>
    <w:rsid w:val="005861A3"/>
    <w:rsid w:val="00592D49"/>
    <w:rsid w:val="00594DB1"/>
    <w:rsid w:val="0059FE75"/>
    <w:rsid w:val="005A5687"/>
    <w:rsid w:val="005A7E74"/>
    <w:rsid w:val="005C7249"/>
    <w:rsid w:val="005D0AF8"/>
    <w:rsid w:val="005D405F"/>
    <w:rsid w:val="005D4557"/>
    <w:rsid w:val="005D49F2"/>
    <w:rsid w:val="005D6CBF"/>
    <w:rsid w:val="005E68AE"/>
    <w:rsid w:val="005F1D23"/>
    <w:rsid w:val="005F3E96"/>
    <w:rsid w:val="005F5C48"/>
    <w:rsid w:val="00600022"/>
    <w:rsid w:val="00604D68"/>
    <w:rsid w:val="006068AF"/>
    <w:rsid w:val="006109D3"/>
    <w:rsid w:val="00611506"/>
    <w:rsid w:val="00615FAD"/>
    <w:rsid w:val="00621880"/>
    <w:rsid w:val="00624E6D"/>
    <w:rsid w:val="00624F5A"/>
    <w:rsid w:val="00625F65"/>
    <w:rsid w:val="00627783"/>
    <w:rsid w:val="006338A2"/>
    <w:rsid w:val="006545AA"/>
    <w:rsid w:val="006561B8"/>
    <w:rsid w:val="00666995"/>
    <w:rsid w:val="006670BC"/>
    <w:rsid w:val="006678FA"/>
    <w:rsid w:val="0067145A"/>
    <w:rsid w:val="00672AC2"/>
    <w:rsid w:val="0067677F"/>
    <w:rsid w:val="00697B78"/>
    <w:rsid w:val="00697C2F"/>
    <w:rsid w:val="006A0C83"/>
    <w:rsid w:val="006A0E85"/>
    <w:rsid w:val="006A6508"/>
    <w:rsid w:val="006B4CA2"/>
    <w:rsid w:val="006B563A"/>
    <w:rsid w:val="006B74AA"/>
    <w:rsid w:val="006C036A"/>
    <w:rsid w:val="006C0682"/>
    <w:rsid w:val="006C799C"/>
    <w:rsid w:val="006D1DBE"/>
    <w:rsid w:val="006F1F88"/>
    <w:rsid w:val="006F4A85"/>
    <w:rsid w:val="006F60EE"/>
    <w:rsid w:val="006F715A"/>
    <w:rsid w:val="00700A2A"/>
    <w:rsid w:val="007019BE"/>
    <w:rsid w:val="007034C3"/>
    <w:rsid w:val="00706CA1"/>
    <w:rsid w:val="00710C9B"/>
    <w:rsid w:val="007119FB"/>
    <w:rsid w:val="00722611"/>
    <w:rsid w:val="00724EFD"/>
    <w:rsid w:val="00725322"/>
    <w:rsid w:val="0072652F"/>
    <w:rsid w:val="00732F1C"/>
    <w:rsid w:val="00735A2C"/>
    <w:rsid w:val="00735E1F"/>
    <w:rsid w:val="00737C3F"/>
    <w:rsid w:val="007413FC"/>
    <w:rsid w:val="00744EDB"/>
    <w:rsid w:val="007477D7"/>
    <w:rsid w:val="00751FA5"/>
    <w:rsid w:val="0076061C"/>
    <w:rsid w:val="007630A9"/>
    <w:rsid w:val="0077037D"/>
    <w:rsid w:val="00785E29"/>
    <w:rsid w:val="007860F7"/>
    <w:rsid w:val="00786409"/>
    <w:rsid w:val="00792DCF"/>
    <w:rsid w:val="0079627C"/>
    <w:rsid w:val="00797CE0"/>
    <w:rsid w:val="007A2040"/>
    <w:rsid w:val="007A3E71"/>
    <w:rsid w:val="007A4172"/>
    <w:rsid w:val="007B04AD"/>
    <w:rsid w:val="007B0672"/>
    <w:rsid w:val="007B7367"/>
    <w:rsid w:val="007C150D"/>
    <w:rsid w:val="007C2765"/>
    <w:rsid w:val="007C2A48"/>
    <w:rsid w:val="007C34EE"/>
    <w:rsid w:val="007D39BE"/>
    <w:rsid w:val="007E1591"/>
    <w:rsid w:val="007E18FC"/>
    <w:rsid w:val="007E485C"/>
    <w:rsid w:val="007E493F"/>
    <w:rsid w:val="007E4AB0"/>
    <w:rsid w:val="007E6A44"/>
    <w:rsid w:val="007F0E0F"/>
    <w:rsid w:val="007F2CE5"/>
    <w:rsid w:val="00800346"/>
    <w:rsid w:val="00815CCE"/>
    <w:rsid w:val="008169C3"/>
    <w:rsid w:val="00820846"/>
    <w:rsid w:val="0082187D"/>
    <w:rsid w:val="008233F3"/>
    <w:rsid w:val="0082422D"/>
    <w:rsid w:val="00826283"/>
    <w:rsid w:val="00826C4D"/>
    <w:rsid w:val="00830F0A"/>
    <w:rsid w:val="00835551"/>
    <w:rsid w:val="0083706A"/>
    <w:rsid w:val="00845D1C"/>
    <w:rsid w:val="00861CB3"/>
    <w:rsid w:val="00862AF6"/>
    <w:rsid w:val="0086409D"/>
    <w:rsid w:val="008650A9"/>
    <w:rsid w:val="00875A9C"/>
    <w:rsid w:val="00877AF9"/>
    <w:rsid w:val="00880549"/>
    <w:rsid w:val="008838D3"/>
    <w:rsid w:val="008859FF"/>
    <w:rsid w:val="008861E4"/>
    <w:rsid w:val="00894105"/>
    <w:rsid w:val="00895745"/>
    <w:rsid w:val="008A2F5D"/>
    <w:rsid w:val="008B13DB"/>
    <w:rsid w:val="008B38C4"/>
    <w:rsid w:val="008B41B7"/>
    <w:rsid w:val="008B599F"/>
    <w:rsid w:val="008C337B"/>
    <w:rsid w:val="008C3532"/>
    <w:rsid w:val="008D6225"/>
    <w:rsid w:val="008E225F"/>
    <w:rsid w:val="008F130F"/>
    <w:rsid w:val="008F1FA3"/>
    <w:rsid w:val="008F64B5"/>
    <w:rsid w:val="00903484"/>
    <w:rsid w:val="00913394"/>
    <w:rsid w:val="00913E51"/>
    <w:rsid w:val="0091491B"/>
    <w:rsid w:val="00922F11"/>
    <w:rsid w:val="009239FD"/>
    <w:rsid w:val="009246C6"/>
    <w:rsid w:val="009354DD"/>
    <w:rsid w:val="009428D0"/>
    <w:rsid w:val="00947E7C"/>
    <w:rsid w:val="00956CFB"/>
    <w:rsid w:val="00957704"/>
    <w:rsid w:val="009629B6"/>
    <w:rsid w:val="0097019D"/>
    <w:rsid w:val="00973CDA"/>
    <w:rsid w:val="00976084"/>
    <w:rsid w:val="00977655"/>
    <w:rsid w:val="00981345"/>
    <w:rsid w:val="009815C4"/>
    <w:rsid w:val="00984CC6"/>
    <w:rsid w:val="0099145C"/>
    <w:rsid w:val="0099342D"/>
    <w:rsid w:val="0099414C"/>
    <w:rsid w:val="00997FAC"/>
    <w:rsid w:val="009A195F"/>
    <w:rsid w:val="009B0E78"/>
    <w:rsid w:val="009B15DB"/>
    <w:rsid w:val="009B23AB"/>
    <w:rsid w:val="009C1AEF"/>
    <w:rsid w:val="009C3A6F"/>
    <w:rsid w:val="009D0F2B"/>
    <w:rsid w:val="009D6C08"/>
    <w:rsid w:val="009E05CE"/>
    <w:rsid w:val="009E38D8"/>
    <w:rsid w:val="009E581E"/>
    <w:rsid w:val="009E6900"/>
    <w:rsid w:val="009F5B53"/>
    <w:rsid w:val="00A0154E"/>
    <w:rsid w:val="00A16937"/>
    <w:rsid w:val="00A21E66"/>
    <w:rsid w:val="00A21EAD"/>
    <w:rsid w:val="00A3450E"/>
    <w:rsid w:val="00A4305E"/>
    <w:rsid w:val="00A45063"/>
    <w:rsid w:val="00A476BD"/>
    <w:rsid w:val="00A61342"/>
    <w:rsid w:val="00A61A64"/>
    <w:rsid w:val="00A656F7"/>
    <w:rsid w:val="00A65CC2"/>
    <w:rsid w:val="00A70AE7"/>
    <w:rsid w:val="00A72EA4"/>
    <w:rsid w:val="00A77A9D"/>
    <w:rsid w:val="00A83432"/>
    <w:rsid w:val="00A95576"/>
    <w:rsid w:val="00AA3BA4"/>
    <w:rsid w:val="00AB2038"/>
    <w:rsid w:val="00AC2439"/>
    <w:rsid w:val="00AD24AC"/>
    <w:rsid w:val="00AD6C83"/>
    <w:rsid w:val="00AE24B8"/>
    <w:rsid w:val="00AF00CF"/>
    <w:rsid w:val="00AF0734"/>
    <w:rsid w:val="00B03C26"/>
    <w:rsid w:val="00B0747F"/>
    <w:rsid w:val="00B11F54"/>
    <w:rsid w:val="00B13551"/>
    <w:rsid w:val="00B256D4"/>
    <w:rsid w:val="00B26AF1"/>
    <w:rsid w:val="00B30786"/>
    <w:rsid w:val="00B3241C"/>
    <w:rsid w:val="00B546DB"/>
    <w:rsid w:val="00B57EB1"/>
    <w:rsid w:val="00B64A50"/>
    <w:rsid w:val="00B67014"/>
    <w:rsid w:val="00B725E2"/>
    <w:rsid w:val="00B85DA0"/>
    <w:rsid w:val="00B87EA9"/>
    <w:rsid w:val="00B96A29"/>
    <w:rsid w:val="00BB26F9"/>
    <w:rsid w:val="00BB51C3"/>
    <w:rsid w:val="00BB590C"/>
    <w:rsid w:val="00BC0354"/>
    <w:rsid w:val="00BC4E80"/>
    <w:rsid w:val="00BD544A"/>
    <w:rsid w:val="00BD7184"/>
    <w:rsid w:val="00BD7B79"/>
    <w:rsid w:val="00BE3F46"/>
    <w:rsid w:val="00BE5A2D"/>
    <w:rsid w:val="00BE608D"/>
    <w:rsid w:val="00BE67C0"/>
    <w:rsid w:val="00BE768A"/>
    <w:rsid w:val="00BF7758"/>
    <w:rsid w:val="00C0292B"/>
    <w:rsid w:val="00C031CB"/>
    <w:rsid w:val="00C065F7"/>
    <w:rsid w:val="00C06810"/>
    <w:rsid w:val="00C21ECB"/>
    <w:rsid w:val="00C22988"/>
    <w:rsid w:val="00C412BF"/>
    <w:rsid w:val="00C4630D"/>
    <w:rsid w:val="00C50DCB"/>
    <w:rsid w:val="00C515C4"/>
    <w:rsid w:val="00C575A6"/>
    <w:rsid w:val="00C6193B"/>
    <w:rsid w:val="00C62212"/>
    <w:rsid w:val="00C64E8C"/>
    <w:rsid w:val="00C7596E"/>
    <w:rsid w:val="00C75C71"/>
    <w:rsid w:val="00C81B54"/>
    <w:rsid w:val="00C87501"/>
    <w:rsid w:val="00C87A4B"/>
    <w:rsid w:val="00C917B5"/>
    <w:rsid w:val="00C95F8D"/>
    <w:rsid w:val="00CA1867"/>
    <w:rsid w:val="00CA67A9"/>
    <w:rsid w:val="00CA7B27"/>
    <w:rsid w:val="00CB15CB"/>
    <w:rsid w:val="00CB183B"/>
    <w:rsid w:val="00CB2E24"/>
    <w:rsid w:val="00CC33CF"/>
    <w:rsid w:val="00CC70FC"/>
    <w:rsid w:val="00CD1706"/>
    <w:rsid w:val="00CD5CF3"/>
    <w:rsid w:val="00CD5DE7"/>
    <w:rsid w:val="00CD6C3D"/>
    <w:rsid w:val="00CE15BF"/>
    <w:rsid w:val="00CE3B3E"/>
    <w:rsid w:val="00CE524F"/>
    <w:rsid w:val="00CE7749"/>
    <w:rsid w:val="00CF1C5F"/>
    <w:rsid w:val="00CF76E3"/>
    <w:rsid w:val="00D1050B"/>
    <w:rsid w:val="00D12E68"/>
    <w:rsid w:val="00D2581A"/>
    <w:rsid w:val="00D3268B"/>
    <w:rsid w:val="00D33A29"/>
    <w:rsid w:val="00D34BEF"/>
    <w:rsid w:val="00D35019"/>
    <w:rsid w:val="00D44F90"/>
    <w:rsid w:val="00D46717"/>
    <w:rsid w:val="00D572AA"/>
    <w:rsid w:val="00D627C7"/>
    <w:rsid w:val="00D74F1E"/>
    <w:rsid w:val="00D76B53"/>
    <w:rsid w:val="00D776D3"/>
    <w:rsid w:val="00D84B03"/>
    <w:rsid w:val="00D87520"/>
    <w:rsid w:val="00D8795B"/>
    <w:rsid w:val="00D92D3E"/>
    <w:rsid w:val="00D95392"/>
    <w:rsid w:val="00D97AAA"/>
    <w:rsid w:val="00DA1567"/>
    <w:rsid w:val="00DA61C9"/>
    <w:rsid w:val="00DB07C3"/>
    <w:rsid w:val="00DB49A5"/>
    <w:rsid w:val="00DD2536"/>
    <w:rsid w:val="00DD2D4C"/>
    <w:rsid w:val="00DD334F"/>
    <w:rsid w:val="00DD624A"/>
    <w:rsid w:val="00DD6CD4"/>
    <w:rsid w:val="00DE08C0"/>
    <w:rsid w:val="00DE2FD0"/>
    <w:rsid w:val="00DE4133"/>
    <w:rsid w:val="00DE48D8"/>
    <w:rsid w:val="00DE574A"/>
    <w:rsid w:val="00DE618E"/>
    <w:rsid w:val="00DF1530"/>
    <w:rsid w:val="00DF3188"/>
    <w:rsid w:val="00DF4364"/>
    <w:rsid w:val="00DF5B10"/>
    <w:rsid w:val="00E01593"/>
    <w:rsid w:val="00E03DB7"/>
    <w:rsid w:val="00E11494"/>
    <w:rsid w:val="00E11B42"/>
    <w:rsid w:val="00E13457"/>
    <w:rsid w:val="00E216BB"/>
    <w:rsid w:val="00E244A8"/>
    <w:rsid w:val="00E309B8"/>
    <w:rsid w:val="00E30D0B"/>
    <w:rsid w:val="00E32240"/>
    <w:rsid w:val="00E35E1A"/>
    <w:rsid w:val="00E36976"/>
    <w:rsid w:val="00E403DB"/>
    <w:rsid w:val="00E42DBF"/>
    <w:rsid w:val="00E46003"/>
    <w:rsid w:val="00E51273"/>
    <w:rsid w:val="00E550E4"/>
    <w:rsid w:val="00E57CD3"/>
    <w:rsid w:val="00E643BD"/>
    <w:rsid w:val="00E66F0D"/>
    <w:rsid w:val="00E68F0D"/>
    <w:rsid w:val="00E6B0EB"/>
    <w:rsid w:val="00E76A62"/>
    <w:rsid w:val="00E77426"/>
    <w:rsid w:val="00E965E8"/>
    <w:rsid w:val="00EA2E61"/>
    <w:rsid w:val="00EB123A"/>
    <w:rsid w:val="00EB1F25"/>
    <w:rsid w:val="00EB3AF5"/>
    <w:rsid w:val="00EB6F18"/>
    <w:rsid w:val="00EB7A44"/>
    <w:rsid w:val="00EBB220"/>
    <w:rsid w:val="00EC265D"/>
    <w:rsid w:val="00EC39F0"/>
    <w:rsid w:val="00ED1FA6"/>
    <w:rsid w:val="00EE678F"/>
    <w:rsid w:val="00EF258C"/>
    <w:rsid w:val="00EF29F0"/>
    <w:rsid w:val="00EF353C"/>
    <w:rsid w:val="00EF3831"/>
    <w:rsid w:val="00F005DE"/>
    <w:rsid w:val="00F05B51"/>
    <w:rsid w:val="00F14B86"/>
    <w:rsid w:val="00F17581"/>
    <w:rsid w:val="00F22FCA"/>
    <w:rsid w:val="00F23128"/>
    <w:rsid w:val="00F32E71"/>
    <w:rsid w:val="00F35729"/>
    <w:rsid w:val="00F35B6F"/>
    <w:rsid w:val="00F51AD2"/>
    <w:rsid w:val="00F57FF0"/>
    <w:rsid w:val="00F62C5C"/>
    <w:rsid w:val="00F65D0F"/>
    <w:rsid w:val="00F6626A"/>
    <w:rsid w:val="00F81C4E"/>
    <w:rsid w:val="00F914A0"/>
    <w:rsid w:val="00F94743"/>
    <w:rsid w:val="00F95263"/>
    <w:rsid w:val="00FA31BF"/>
    <w:rsid w:val="00FC0944"/>
    <w:rsid w:val="00FD0B6B"/>
    <w:rsid w:val="00FD3440"/>
    <w:rsid w:val="00FD3746"/>
    <w:rsid w:val="00FD3B04"/>
    <w:rsid w:val="00FD6312"/>
    <w:rsid w:val="00FE0708"/>
    <w:rsid w:val="00FE2EF0"/>
    <w:rsid w:val="00FE7DF4"/>
    <w:rsid w:val="00FF27E6"/>
    <w:rsid w:val="00FF7B55"/>
    <w:rsid w:val="0106BB7D"/>
    <w:rsid w:val="011B6BCE"/>
    <w:rsid w:val="0155747A"/>
    <w:rsid w:val="019B4FE4"/>
    <w:rsid w:val="019C51C9"/>
    <w:rsid w:val="01AF94FD"/>
    <w:rsid w:val="01CB6178"/>
    <w:rsid w:val="02542BF6"/>
    <w:rsid w:val="0267B6BF"/>
    <w:rsid w:val="026F3C09"/>
    <w:rsid w:val="02972F62"/>
    <w:rsid w:val="02DD55A9"/>
    <w:rsid w:val="031EF6D9"/>
    <w:rsid w:val="032B435D"/>
    <w:rsid w:val="03315914"/>
    <w:rsid w:val="036A02DE"/>
    <w:rsid w:val="037699B0"/>
    <w:rsid w:val="03A44FAB"/>
    <w:rsid w:val="03A5E0A8"/>
    <w:rsid w:val="03BDABE7"/>
    <w:rsid w:val="0433561E"/>
    <w:rsid w:val="043DAADB"/>
    <w:rsid w:val="044150E9"/>
    <w:rsid w:val="04794A6A"/>
    <w:rsid w:val="04B19B70"/>
    <w:rsid w:val="04B96350"/>
    <w:rsid w:val="0534A625"/>
    <w:rsid w:val="05989718"/>
    <w:rsid w:val="05AD752C"/>
    <w:rsid w:val="05BE7705"/>
    <w:rsid w:val="05D8644C"/>
    <w:rsid w:val="061E2129"/>
    <w:rsid w:val="0624FCC2"/>
    <w:rsid w:val="062713F5"/>
    <w:rsid w:val="06A47221"/>
    <w:rsid w:val="06F61945"/>
    <w:rsid w:val="07136376"/>
    <w:rsid w:val="073D9CB4"/>
    <w:rsid w:val="07ADD871"/>
    <w:rsid w:val="080B46C7"/>
    <w:rsid w:val="081DE251"/>
    <w:rsid w:val="0821C006"/>
    <w:rsid w:val="083D8F9D"/>
    <w:rsid w:val="0868C79B"/>
    <w:rsid w:val="086A7821"/>
    <w:rsid w:val="08DAB14D"/>
    <w:rsid w:val="097B1EC9"/>
    <w:rsid w:val="09BCC341"/>
    <w:rsid w:val="0A2377F0"/>
    <w:rsid w:val="0A2B6AF8"/>
    <w:rsid w:val="0A435F94"/>
    <w:rsid w:val="0A9C882E"/>
    <w:rsid w:val="0AA835B6"/>
    <w:rsid w:val="0AC90810"/>
    <w:rsid w:val="0AF05678"/>
    <w:rsid w:val="0B01FDF9"/>
    <w:rsid w:val="0B377A86"/>
    <w:rsid w:val="0B5A2564"/>
    <w:rsid w:val="0B79CBD1"/>
    <w:rsid w:val="0B834679"/>
    <w:rsid w:val="0C051A5B"/>
    <w:rsid w:val="0C0DF2DF"/>
    <w:rsid w:val="0C112DEE"/>
    <w:rsid w:val="0C489ADA"/>
    <w:rsid w:val="0C567BC7"/>
    <w:rsid w:val="0C9C32C7"/>
    <w:rsid w:val="0C9CAA32"/>
    <w:rsid w:val="0CAFBE4E"/>
    <w:rsid w:val="0D0D6007"/>
    <w:rsid w:val="0D7A0F71"/>
    <w:rsid w:val="0DAB97F5"/>
    <w:rsid w:val="0DC5ABB3"/>
    <w:rsid w:val="0E02F527"/>
    <w:rsid w:val="0E821461"/>
    <w:rsid w:val="0EB65C1F"/>
    <w:rsid w:val="0EBC7599"/>
    <w:rsid w:val="0F03131E"/>
    <w:rsid w:val="0F47106C"/>
    <w:rsid w:val="0F476857"/>
    <w:rsid w:val="0F774DA5"/>
    <w:rsid w:val="0F9BCF7A"/>
    <w:rsid w:val="0FC03267"/>
    <w:rsid w:val="0FEB43BC"/>
    <w:rsid w:val="1001A2A1"/>
    <w:rsid w:val="10572210"/>
    <w:rsid w:val="10889947"/>
    <w:rsid w:val="10C286F2"/>
    <w:rsid w:val="10F3F60B"/>
    <w:rsid w:val="11871955"/>
    <w:rsid w:val="11A27151"/>
    <w:rsid w:val="11B408B4"/>
    <w:rsid w:val="11FA0B85"/>
    <w:rsid w:val="1240316B"/>
    <w:rsid w:val="12615227"/>
    <w:rsid w:val="12B741B8"/>
    <w:rsid w:val="12E790C1"/>
    <w:rsid w:val="1322F3C9"/>
    <w:rsid w:val="1371AC4B"/>
    <w:rsid w:val="1374F0C2"/>
    <w:rsid w:val="13931CA6"/>
    <w:rsid w:val="139C13CB"/>
    <w:rsid w:val="13B5B6AE"/>
    <w:rsid w:val="141DB2DE"/>
    <w:rsid w:val="14967BCD"/>
    <w:rsid w:val="14C75D5C"/>
    <w:rsid w:val="14DC8EB6"/>
    <w:rsid w:val="14FCB5C8"/>
    <w:rsid w:val="151C3735"/>
    <w:rsid w:val="1522C20E"/>
    <w:rsid w:val="1574B592"/>
    <w:rsid w:val="15BCCA61"/>
    <w:rsid w:val="15DB9269"/>
    <w:rsid w:val="15EE93C1"/>
    <w:rsid w:val="163F97C4"/>
    <w:rsid w:val="16858349"/>
    <w:rsid w:val="169BE898"/>
    <w:rsid w:val="16B5B216"/>
    <w:rsid w:val="16C98D04"/>
    <w:rsid w:val="170E473C"/>
    <w:rsid w:val="1773C8D6"/>
    <w:rsid w:val="17B00E58"/>
    <w:rsid w:val="17BD3B49"/>
    <w:rsid w:val="17D60974"/>
    <w:rsid w:val="17E3ED38"/>
    <w:rsid w:val="183939C6"/>
    <w:rsid w:val="18398C7E"/>
    <w:rsid w:val="18A82822"/>
    <w:rsid w:val="18AE2E30"/>
    <w:rsid w:val="18CEAD65"/>
    <w:rsid w:val="18DA8944"/>
    <w:rsid w:val="18DDCEB7"/>
    <w:rsid w:val="18E71AC6"/>
    <w:rsid w:val="191184BA"/>
    <w:rsid w:val="193C0EA2"/>
    <w:rsid w:val="19AE0A4F"/>
    <w:rsid w:val="19BA2C8D"/>
    <w:rsid w:val="19D6BF57"/>
    <w:rsid w:val="19EFD91D"/>
    <w:rsid w:val="1A10FE9E"/>
    <w:rsid w:val="1A168EDD"/>
    <w:rsid w:val="1A331483"/>
    <w:rsid w:val="1A47E67E"/>
    <w:rsid w:val="1A959FD6"/>
    <w:rsid w:val="1A9C2F3D"/>
    <w:rsid w:val="1ACE1267"/>
    <w:rsid w:val="1AEDD641"/>
    <w:rsid w:val="1B063226"/>
    <w:rsid w:val="1B396937"/>
    <w:rsid w:val="1BA05249"/>
    <w:rsid w:val="1BD63335"/>
    <w:rsid w:val="1C089419"/>
    <w:rsid w:val="1C0AE731"/>
    <w:rsid w:val="1C34488C"/>
    <w:rsid w:val="1C445BF6"/>
    <w:rsid w:val="1CB6D56E"/>
    <w:rsid w:val="1CE9218F"/>
    <w:rsid w:val="1CF1BE4D"/>
    <w:rsid w:val="1DAB4695"/>
    <w:rsid w:val="1DBA6256"/>
    <w:rsid w:val="1DE4B47C"/>
    <w:rsid w:val="1DF59567"/>
    <w:rsid w:val="1DF934B1"/>
    <w:rsid w:val="1E1B5727"/>
    <w:rsid w:val="1E2F8DAD"/>
    <w:rsid w:val="1E379BC6"/>
    <w:rsid w:val="1E43DF0F"/>
    <w:rsid w:val="1E48C6EA"/>
    <w:rsid w:val="1E8906F0"/>
    <w:rsid w:val="1ECDE748"/>
    <w:rsid w:val="1EDB53D9"/>
    <w:rsid w:val="1EFAD70A"/>
    <w:rsid w:val="1F008DF0"/>
    <w:rsid w:val="1F511795"/>
    <w:rsid w:val="1F7376B9"/>
    <w:rsid w:val="1F91953E"/>
    <w:rsid w:val="1FBD3D90"/>
    <w:rsid w:val="1FCA8A79"/>
    <w:rsid w:val="1FD07854"/>
    <w:rsid w:val="1FDAA882"/>
    <w:rsid w:val="2016E59C"/>
    <w:rsid w:val="2021BFF9"/>
    <w:rsid w:val="20AAFA99"/>
    <w:rsid w:val="20C81362"/>
    <w:rsid w:val="20DC3185"/>
    <w:rsid w:val="212FCDAF"/>
    <w:rsid w:val="21A0223F"/>
    <w:rsid w:val="21CFC421"/>
    <w:rsid w:val="21EFBC78"/>
    <w:rsid w:val="221D6230"/>
    <w:rsid w:val="224DD572"/>
    <w:rsid w:val="2252392D"/>
    <w:rsid w:val="22552AE5"/>
    <w:rsid w:val="2295FFFE"/>
    <w:rsid w:val="22B50975"/>
    <w:rsid w:val="22BFE3FA"/>
    <w:rsid w:val="22CFD32B"/>
    <w:rsid w:val="23010235"/>
    <w:rsid w:val="23738A39"/>
    <w:rsid w:val="237D3ACE"/>
    <w:rsid w:val="238DF402"/>
    <w:rsid w:val="23C5D982"/>
    <w:rsid w:val="23D52F62"/>
    <w:rsid w:val="23DC9C0A"/>
    <w:rsid w:val="23F956F3"/>
    <w:rsid w:val="24044105"/>
    <w:rsid w:val="2414E490"/>
    <w:rsid w:val="2426FEC3"/>
    <w:rsid w:val="244CBE95"/>
    <w:rsid w:val="24595C5B"/>
    <w:rsid w:val="24AD7D90"/>
    <w:rsid w:val="24CFC2A5"/>
    <w:rsid w:val="24EA1591"/>
    <w:rsid w:val="254523BE"/>
    <w:rsid w:val="254F4557"/>
    <w:rsid w:val="2588186D"/>
    <w:rsid w:val="25BB7C85"/>
    <w:rsid w:val="25C42FF4"/>
    <w:rsid w:val="25D0CC19"/>
    <w:rsid w:val="25E4F41F"/>
    <w:rsid w:val="2652A40C"/>
    <w:rsid w:val="266C8E5C"/>
    <w:rsid w:val="26724AA3"/>
    <w:rsid w:val="26881409"/>
    <w:rsid w:val="26B28D26"/>
    <w:rsid w:val="26B709C1"/>
    <w:rsid w:val="270395AE"/>
    <w:rsid w:val="273AE261"/>
    <w:rsid w:val="2740F044"/>
    <w:rsid w:val="274BA8AD"/>
    <w:rsid w:val="274C8E32"/>
    <w:rsid w:val="27A4AABB"/>
    <w:rsid w:val="27C13654"/>
    <w:rsid w:val="280E6C2D"/>
    <w:rsid w:val="2816FCC9"/>
    <w:rsid w:val="282F0B01"/>
    <w:rsid w:val="28386E55"/>
    <w:rsid w:val="283B8EE5"/>
    <w:rsid w:val="28535931"/>
    <w:rsid w:val="28FF2A4B"/>
    <w:rsid w:val="29092049"/>
    <w:rsid w:val="29B1E3DA"/>
    <w:rsid w:val="29CA5EBB"/>
    <w:rsid w:val="29D3EFF1"/>
    <w:rsid w:val="2A524456"/>
    <w:rsid w:val="2A638EBB"/>
    <w:rsid w:val="2AF0C19F"/>
    <w:rsid w:val="2AF9CF31"/>
    <w:rsid w:val="2B4103DC"/>
    <w:rsid w:val="2B6C9258"/>
    <w:rsid w:val="2B9962A3"/>
    <w:rsid w:val="2BA59C5F"/>
    <w:rsid w:val="2BB1DF00"/>
    <w:rsid w:val="2BE79FE3"/>
    <w:rsid w:val="2BE7AF6B"/>
    <w:rsid w:val="2C348198"/>
    <w:rsid w:val="2C42814A"/>
    <w:rsid w:val="2C45BF25"/>
    <w:rsid w:val="2C65CE3F"/>
    <w:rsid w:val="2C862163"/>
    <w:rsid w:val="2CBE5FF3"/>
    <w:rsid w:val="2CC5C02A"/>
    <w:rsid w:val="2CF99600"/>
    <w:rsid w:val="2D07952D"/>
    <w:rsid w:val="2D5C4EB9"/>
    <w:rsid w:val="2D7E2EB2"/>
    <w:rsid w:val="2D9C4995"/>
    <w:rsid w:val="2DFBB162"/>
    <w:rsid w:val="2E05C18E"/>
    <w:rsid w:val="2E94B984"/>
    <w:rsid w:val="2EB6A714"/>
    <w:rsid w:val="2EC0C887"/>
    <w:rsid w:val="2ED54D2D"/>
    <w:rsid w:val="2ED676D0"/>
    <w:rsid w:val="2EDE0E8A"/>
    <w:rsid w:val="2EE1247E"/>
    <w:rsid w:val="2F1235F4"/>
    <w:rsid w:val="2F63330A"/>
    <w:rsid w:val="2F6F6DA0"/>
    <w:rsid w:val="2FBB5340"/>
    <w:rsid w:val="2FE44BFC"/>
    <w:rsid w:val="3017EBE6"/>
    <w:rsid w:val="301BE726"/>
    <w:rsid w:val="3026E05C"/>
    <w:rsid w:val="30281B82"/>
    <w:rsid w:val="303AD40B"/>
    <w:rsid w:val="303F4F39"/>
    <w:rsid w:val="30556723"/>
    <w:rsid w:val="30680A9E"/>
    <w:rsid w:val="30CAB800"/>
    <w:rsid w:val="30E5F766"/>
    <w:rsid w:val="3126AD72"/>
    <w:rsid w:val="3127610D"/>
    <w:rsid w:val="313E2C06"/>
    <w:rsid w:val="317755E5"/>
    <w:rsid w:val="317C93D8"/>
    <w:rsid w:val="319D5F66"/>
    <w:rsid w:val="319DE559"/>
    <w:rsid w:val="31A39B88"/>
    <w:rsid w:val="31CFF4D8"/>
    <w:rsid w:val="321521D2"/>
    <w:rsid w:val="3223A2EC"/>
    <w:rsid w:val="32267989"/>
    <w:rsid w:val="32438447"/>
    <w:rsid w:val="32461412"/>
    <w:rsid w:val="324A80CE"/>
    <w:rsid w:val="32518DFE"/>
    <w:rsid w:val="326A30C0"/>
    <w:rsid w:val="326E15BE"/>
    <w:rsid w:val="3286542B"/>
    <w:rsid w:val="32921B9F"/>
    <w:rsid w:val="32AF523F"/>
    <w:rsid w:val="32B51FD9"/>
    <w:rsid w:val="32BA3B9F"/>
    <w:rsid w:val="32C38A14"/>
    <w:rsid w:val="32D6C108"/>
    <w:rsid w:val="33259E06"/>
    <w:rsid w:val="33279354"/>
    <w:rsid w:val="333D1C18"/>
    <w:rsid w:val="3394E809"/>
    <w:rsid w:val="33C3A0D5"/>
    <w:rsid w:val="33CF8BE5"/>
    <w:rsid w:val="33E7BEAA"/>
    <w:rsid w:val="340DE2B1"/>
    <w:rsid w:val="34197989"/>
    <w:rsid w:val="3484A35A"/>
    <w:rsid w:val="3499110A"/>
    <w:rsid w:val="349E60D0"/>
    <w:rsid w:val="34A094B1"/>
    <w:rsid w:val="34D7FB2A"/>
    <w:rsid w:val="34FA23D1"/>
    <w:rsid w:val="35B15305"/>
    <w:rsid w:val="35B26258"/>
    <w:rsid w:val="35B901F5"/>
    <w:rsid w:val="35BF63F1"/>
    <w:rsid w:val="35CCBF19"/>
    <w:rsid w:val="360F15DB"/>
    <w:rsid w:val="36268994"/>
    <w:rsid w:val="3634937F"/>
    <w:rsid w:val="363C5B9C"/>
    <w:rsid w:val="364559B9"/>
    <w:rsid w:val="3675A176"/>
    <w:rsid w:val="36C8A6EE"/>
    <w:rsid w:val="36E8BD4B"/>
    <w:rsid w:val="3715B752"/>
    <w:rsid w:val="372A32A3"/>
    <w:rsid w:val="372C67BF"/>
    <w:rsid w:val="37340B7C"/>
    <w:rsid w:val="3735DAE4"/>
    <w:rsid w:val="373E528B"/>
    <w:rsid w:val="374068F6"/>
    <w:rsid w:val="374F11B3"/>
    <w:rsid w:val="37F5CA22"/>
    <w:rsid w:val="384A3936"/>
    <w:rsid w:val="3864E726"/>
    <w:rsid w:val="388132A1"/>
    <w:rsid w:val="3887291F"/>
    <w:rsid w:val="38948AD3"/>
    <w:rsid w:val="389FFBCE"/>
    <w:rsid w:val="38D0FF25"/>
    <w:rsid w:val="38E9A760"/>
    <w:rsid w:val="398B065A"/>
    <w:rsid w:val="399409E2"/>
    <w:rsid w:val="39A54382"/>
    <w:rsid w:val="39B387F0"/>
    <w:rsid w:val="39B7904B"/>
    <w:rsid w:val="39C574CE"/>
    <w:rsid w:val="39E2ADFB"/>
    <w:rsid w:val="3A004975"/>
    <w:rsid w:val="3A1B8121"/>
    <w:rsid w:val="3A34AE80"/>
    <w:rsid w:val="3A352BBA"/>
    <w:rsid w:val="3A5ECD3C"/>
    <w:rsid w:val="3A6A5CF9"/>
    <w:rsid w:val="3A6E1CCA"/>
    <w:rsid w:val="3A6E2B67"/>
    <w:rsid w:val="3A867F28"/>
    <w:rsid w:val="3AF02525"/>
    <w:rsid w:val="3AF149DE"/>
    <w:rsid w:val="3B0B009D"/>
    <w:rsid w:val="3B3E1C51"/>
    <w:rsid w:val="3B77535F"/>
    <w:rsid w:val="3B838C2B"/>
    <w:rsid w:val="3B84BF3B"/>
    <w:rsid w:val="3BA622C2"/>
    <w:rsid w:val="3BAE85A8"/>
    <w:rsid w:val="3BB2D4CF"/>
    <w:rsid w:val="3BF100E6"/>
    <w:rsid w:val="3BFE685C"/>
    <w:rsid w:val="3C04FDD8"/>
    <w:rsid w:val="3CB17CD4"/>
    <w:rsid w:val="3CB201AF"/>
    <w:rsid w:val="3CDB1833"/>
    <w:rsid w:val="3CDF8416"/>
    <w:rsid w:val="3D208CEC"/>
    <w:rsid w:val="3D2FF4B9"/>
    <w:rsid w:val="3D45AB33"/>
    <w:rsid w:val="3D475C5D"/>
    <w:rsid w:val="3D5E7B88"/>
    <w:rsid w:val="3D95CA12"/>
    <w:rsid w:val="3E2E868F"/>
    <w:rsid w:val="3E53BB09"/>
    <w:rsid w:val="3E59D2E3"/>
    <w:rsid w:val="3E72C907"/>
    <w:rsid w:val="3EBADAD2"/>
    <w:rsid w:val="3EC25247"/>
    <w:rsid w:val="3EEE1FBA"/>
    <w:rsid w:val="3EEF80ED"/>
    <w:rsid w:val="3EF02693"/>
    <w:rsid w:val="3EF4F691"/>
    <w:rsid w:val="3F21CD95"/>
    <w:rsid w:val="3F2BC156"/>
    <w:rsid w:val="3F543E02"/>
    <w:rsid w:val="3F5DC2D0"/>
    <w:rsid w:val="3F6E1F6F"/>
    <w:rsid w:val="3F8FA12F"/>
    <w:rsid w:val="3FC08DB1"/>
    <w:rsid w:val="4048C639"/>
    <w:rsid w:val="4068CED9"/>
    <w:rsid w:val="40A2F0FD"/>
    <w:rsid w:val="40AAE4A2"/>
    <w:rsid w:val="40B3272C"/>
    <w:rsid w:val="414CAE32"/>
    <w:rsid w:val="414CDCEF"/>
    <w:rsid w:val="4159FDC1"/>
    <w:rsid w:val="416723C6"/>
    <w:rsid w:val="4183AD1A"/>
    <w:rsid w:val="41BA49B9"/>
    <w:rsid w:val="420DEFAB"/>
    <w:rsid w:val="421A6E34"/>
    <w:rsid w:val="422C4CE6"/>
    <w:rsid w:val="4239FCA0"/>
    <w:rsid w:val="426AB173"/>
    <w:rsid w:val="428BF154"/>
    <w:rsid w:val="4297DC8E"/>
    <w:rsid w:val="430111B2"/>
    <w:rsid w:val="431BEDCD"/>
    <w:rsid w:val="433CB0E1"/>
    <w:rsid w:val="4358DA2A"/>
    <w:rsid w:val="43748621"/>
    <w:rsid w:val="437DCF7A"/>
    <w:rsid w:val="438F2745"/>
    <w:rsid w:val="43F11B57"/>
    <w:rsid w:val="43FDF073"/>
    <w:rsid w:val="4456088B"/>
    <w:rsid w:val="4464E68E"/>
    <w:rsid w:val="448AFC15"/>
    <w:rsid w:val="454AADE8"/>
    <w:rsid w:val="456560A8"/>
    <w:rsid w:val="4584873D"/>
    <w:rsid w:val="45C59CB0"/>
    <w:rsid w:val="45D36519"/>
    <w:rsid w:val="45DBBB32"/>
    <w:rsid w:val="45FE876D"/>
    <w:rsid w:val="461C3DD9"/>
    <w:rsid w:val="469D4D5F"/>
    <w:rsid w:val="46F9789D"/>
    <w:rsid w:val="47518DAD"/>
    <w:rsid w:val="477AF2FA"/>
    <w:rsid w:val="477D35EC"/>
    <w:rsid w:val="478D9FFB"/>
    <w:rsid w:val="4794575E"/>
    <w:rsid w:val="47BE3CE4"/>
    <w:rsid w:val="47BE67AF"/>
    <w:rsid w:val="47D3E922"/>
    <w:rsid w:val="47ED1672"/>
    <w:rsid w:val="47EDD77E"/>
    <w:rsid w:val="48180DF9"/>
    <w:rsid w:val="48585A12"/>
    <w:rsid w:val="4863E7EA"/>
    <w:rsid w:val="48AAA935"/>
    <w:rsid w:val="48AFC076"/>
    <w:rsid w:val="48C21E8C"/>
    <w:rsid w:val="48E86C76"/>
    <w:rsid w:val="49857BE0"/>
    <w:rsid w:val="4991977D"/>
    <w:rsid w:val="49AAFBD3"/>
    <w:rsid w:val="49EF532F"/>
    <w:rsid w:val="49FA480A"/>
    <w:rsid w:val="4A06DDBA"/>
    <w:rsid w:val="4A8F9A96"/>
    <w:rsid w:val="4AC35603"/>
    <w:rsid w:val="4B151941"/>
    <w:rsid w:val="4B420C0F"/>
    <w:rsid w:val="4B86F8C3"/>
    <w:rsid w:val="4BA132CC"/>
    <w:rsid w:val="4BCE5F9C"/>
    <w:rsid w:val="4C23250B"/>
    <w:rsid w:val="4C23776E"/>
    <w:rsid w:val="4C73957E"/>
    <w:rsid w:val="4C9F7DE8"/>
    <w:rsid w:val="4CC08CE0"/>
    <w:rsid w:val="4CF2E251"/>
    <w:rsid w:val="4D3B8AB2"/>
    <w:rsid w:val="4D67F72A"/>
    <w:rsid w:val="4D909907"/>
    <w:rsid w:val="4DACEC03"/>
    <w:rsid w:val="4DB28DE6"/>
    <w:rsid w:val="4DC161D0"/>
    <w:rsid w:val="4DE22D88"/>
    <w:rsid w:val="4E97C7BB"/>
    <w:rsid w:val="4E9BB7AC"/>
    <w:rsid w:val="4ECF90DD"/>
    <w:rsid w:val="4F0859FE"/>
    <w:rsid w:val="4F5BA99E"/>
    <w:rsid w:val="4F63ADE5"/>
    <w:rsid w:val="4F7EEEA9"/>
    <w:rsid w:val="4F95D3AE"/>
    <w:rsid w:val="4FB04692"/>
    <w:rsid w:val="4FE10AFA"/>
    <w:rsid w:val="4FE3E0E5"/>
    <w:rsid w:val="50B0EBDF"/>
    <w:rsid w:val="50F1BA3E"/>
    <w:rsid w:val="50F2884D"/>
    <w:rsid w:val="510CB641"/>
    <w:rsid w:val="51224A6A"/>
    <w:rsid w:val="51390AAD"/>
    <w:rsid w:val="51667DC5"/>
    <w:rsid w:val="51A8D8ED"/>
    <w:rsid w:val="51AE8DB6"/>
    <w:rsid w:val="51DB9BB4"/>
    <w:rsid w:val="525E6840"/>
    <w:rsid w:val="52644ADE"/>
    <w:rsid w:val="5264CF05"/>
    <w:rsid w:val="529C0582"/>
    <w:rsid w:val="52BEAF17"/>
    <w:rsid w:val="52C98873"/>
    <w:rsid w:val="52E62E6D"/>
    <w:rsid w:val="530FCA8F"/>
    <w:rsid w:val="5361A7DD"/>
    <w:rsid w:val="538CB4F3"/>
    <w:rsid w:val="53B63A44"/>
    <w:rsid w:val="53BCB063"/>
    <w:rsid w:val="53C33CA8"/>
    <w:rsid w:val="53D1DB79"/>
    <w:rsid w:val="54275A3F"/>
    <w:rsid w:val="546C63D1"/>
    <w:rsid w:val="54AE618B"/>
    <w:rsid w:val="54F27024"/>
    <w:rsid w:val="54FB4159"/>
    <w:rsid w:val="55127EEC"/>
    <w:rsid w:val="55534544"/>
    <w:rsid w:val="555382CB"/>
    <w:rsid w:val="5557F08F"/>
    <w:rsid w:val="556C322B"/>
    <w:rsid w:val="5588788D"/>
    <w:rsid w:val="55CC9073"/>
    <w:rsid w:val="56438D66"/>
    <w:rsid w:val="565A3759"/>
    <w:rsid w:val="56941B71"/>
    <w:rsid w:val="56A3FD62"/>
    <w:rsid w:val="56E7FC71"/>
    <w:rsid w:val="5702B3F6"/>
    <w:rsid w:val="5719DF60"/>
    <w:rsid w:val="573F3263"/>
    <w:rsid w:val="5744816A"/>
    <w:rsid w:val="57BB68B0"/>
    <w:rsid w:val="57D9736E"/>
    <w:rsid w:val="57E32659"/>
    <w:rsid w:val="58430993"/>
    <w:rsid w:val="58DD444B"/>
    <w:rsid w:val="58E9AE84"/>
    <w:rsid w:val="58FD3389"/>
    <w:rsid w:val="59228463"/>
    <w:rsid w:val="5996E029"/>
    <w:rsid w:val="59F39EC5"/>
    <w:rsid w:val="5A08EFB3"/>
    <w:rsid w:val="5A302B23"/>
    <w:rsid w:val="5A5FEE59"/>
    <w:rsid w:val="5A781905"/>
    <w:rsid w:val="5A98A263"/>
    <w:rsid w:val="5AAEFAF5"/>
    <w:rsid w:val="5ABAD215"/>
    <w:rsid w:val="5AC3654F"/>
    <w:rsid w:val="5AEC1EB9"/>
    <w:rsid w:val="5B91EC4C"/>
    <w:rsid w:val="5BEFE990"/>
    <w:rsid w:val="5BF9F4D7"/>
    <w:rsid w:val="5C3C494E"/>
    <w:rsid w:val="5C3DAACF"/>
    <w:rsid w:val="5C3E1719"/>
    <w:rsid w:val="5C40EF93"/>
    <w:rsid w:val="5C4C2777"/>
    <w:rsid w:val="5CA154F8"/>
    <w:rsid w:val="5CA9F687"/>
    <w:rsid w:val="5CB28F21"/>
    <w:rsid w:val="5CCBA97F"/>
    <w:rsid w:val="5CDE6766"/>
    <w:rsid w:val="5CDE904C"/>
    <w:rsid w:val="5CE403BC"/>
    <w:rsid w:val="5CF5A214"/>
    <w:rsid w:val="5D224CF5"/>
    <w:rsid w:val="5D55DF53"/>
    <w:rsid w:val="5D59EB30"/>
    <w:rsid w:val="5D77EEA0"/>
    <w:rsid w:val="5DA00E5C"/>
    <w:rsid w:val="5DC39EB5"/>
    <w:rsid w:val="5DED5C1F"/>
    <w:rsid w:val="5E0F2301"/>
    <w:rsid w:val="5E0FA7CD"/>
    <w:rsid w:val="5E43BF7C"/>
    <w:rsid w:val="5E7E40BE"/>
    <w:rsid w:val="5E9236AE"/>
    <w:rsid w:val="5E9D7C5A"/>
    <w:rsid w:val="5ECDF7FF"/>
    <w:rsid w:val="5EDADD84"/>
    <w:rsid w:val="5EDF69E1"/>
    <w:rsid w:val="5F7880FD"/>
    <w:rsid w:val="5F833BA3"/>
    <w:rsid w:val="5FA03E9E"/>
    <w:rsid w:val="5FCC1918"/>
    <w:rsid w:val="5FFBD86D"/>
    <w:rsid w:val="600C399C"/>
    <w:rsid w:val="6017C839"/>
    <w:rsid w:val="6034D88A"/>
    <w:rsid w:val="60949E81"/>
    <w:rsid w:val="60D995F1"/>
    <w:rsid w:val="60DFD551"/>
    <w:rsid w:val="61145141"/>
    <w:rsid w:val="6154B9BF"/>
    <w:rsid w:val="6155A3BF"/>
    <w:rsid w:val="61AA82E7"/>
    <w:rsid w:val="61D7E814"/>
    <w:rsid w:val="61DD656B"/>
    <w:rsid w:val="62093B77"/>
    <w:rsid w:val="62284DDA"/>
    <w:rsid w:val="623656F3"/>
    <w:rsid w:val="6254649F"/>
    <w:rsid w:val="62EF1AEF"/>
    <w:rsid w:val="62F97597"/>
    <w:rsid w:val="63706DD1"/>
    <w:rsid w:val="63757FF8"/>
    <w:rsid w:val="63BA5ACF"/>
    <w:rsid w:val="64341213"/>
    <w:rsid w:val="649ACA4B"/>
    <w:rsid w:val="64A46B32"/>
    <w:rsid w:val="64AB51FA"/>
    <w:rsid w:val="64BEF904"/>
    <w:rsid w:val="64E089B6"/>
    <w:rsid w:val="652AF093"/>
    <w:rsid w:val="65665C73"/>
    <w:rsid w:val="6632F1C8"/>
    <w:rsid w:val="665D2E58"/>
    <w:rsid w:val="66CB3E45"/>
    <w:rsid w:val="66D87733"/>
    <w:rsid w:val="66EFDDFF"/>
    <w:rsid w:val="67097263"/>
    <w:rsid w:val="6712EBE7"/>
    <w:rsid w:val="67224873"/>
    <w:rsid w:val="67860033"/>
    <w:rsid w:val="679CD303"/>
    <w:rsid w:val="67A4E933"/>
    <w:rsid w:val="67DB7BAA"/>
    <w:rsid w:val="6846C01A"/>
    <w:rsid w:val="68A79D01"/>
    <w:rsid w:val="68CC9E19"/>
    <w:rsid w:val="68F715B1"/>
    <w:rsid w:val="69652F58"/>
    <w:rsid w:val="69963B88"/>
    <w:rsid w:val="6A4F0355"/>
    <w:rsid w:val="6A689BFF"/>
    <w:rsid w:val="6AC8F1DC"/>
    <w:rsid w:val="6AEE78C3"/>
    <w:rsid w:val="6AF3AD6D"/>
    <w:rsid w:val="6B031EA0"/>
    <w:rsid w:val="6B57F014"/>
    <w:rsid w:val="6B68474F"/>
    <w:rsid w:val="6B7E5C5E"/>
    <w:rsid w:val="6BAAB00A"/>
    <w:rsid w:val="6BBC974B"/>
    <w:rsid w:val="6BBDE51F"/>
    <w:rsid w:val="6BC02400"/>
    <w:rsid w:val="6BDD079F"/>
    <w:rsid w:val="6C26BA29"/>
    <w:rsid w:val="6C330947"/>
    <w:rsid w:val="6CA75948"/>
    <w:rsid w:val="6CC7F559"/>
    <w:rsid w:val="6CDC1E60"/>
    <w:rsid w:val="6CF04BA7"/>
    <w:rsid w:val="6CF451EC"/>
    <w:rsid w:val="6D51DD9C"/>
    <w:rsid w:val="6D726E56"/>
    <w:rsid w:val="6DD695C0"/>
    <w:rsid w:val="6DE86056"/>
    <w:rsid w:val="6DF262BC"/>
    <w:rsid w:val="6E1EC570"/>
    <w:rsid w:val="6E655EF3"/>
    <w:rsid w:val="6EB15D58"/>
    <w:rsid w:val="6EF05E1B"/>
    <w:rsid w:val="6F2545B1"/>
    <w:rsid w:val="6F2B8677"/>
    <w:rsid w:val="6F2D9B8A"/>
    <w:rsid w:val="6F30525F"/>
    <w:rsid w:val="6F401073"/>
    <w:rsid w:val="6F5C3588"/>
    <w:rsid w:val="6FD26D2B"/>
    <w:rsid w:val="70463CD5"/>
    <w:rsid w:val="7063C67E"/>
    <w:rsid w:val="70648A4E"/>
    <w:rsid w:val="7074DA6B"/>
    <w:rsid w:val="7095AE53"/>
    <w:rsid w:val="7098A664"/>
    <w:rsid w:val="70B74B17"/>
    <w:rsid w:val="70BD0002"/>
    <w:rsid w:val="70C50860"/>
    <w:rsid w:val="7134F6B6"/>
    <w:rsid w:val="714687DE"/>
    <w:rsid w:val="7156B81B"/>
    <w:rsid w:val="71581EC4"/>
    <w:rsid w:val="71658BAF"/>
    <w:rsid w:val="71A8523E"/>
    <w:rsid w:val="71EBD654"/>
    <w:rsid w:val="722B9743"/>
    <w:rsid w:val="7236AF88"/>
    <w:rsid w:val="72568238"/>
    <w:rsid w:val="72F0D7AF"/>
    <w:rsid w:val="72FCE569"/>
    <w:rsid w:val="73003B4F"/>
    <w:rsid w:val="730E137D"/>
    <w:rsid w:val="730FA1B0"/>
    <w:rsid w:val="731E9CCC"/>
    <w:rsid w:val="73455AE9"/>
    <w:rsid w:val="734A66AA"/>
    <w:rsid w:val="734E84E5"/>
    <w:rsid w:val="7353A5F6"/>
    <w:rsid w:val="735A6B45"/>
    <w:rsid w:val="73CA5858"/>
    <w:rsid w:val="745B9A55"/>
    <w:rsid w:val="747D6633"/>
    <w:rsid w:val="7485706A"/>
    <w:rsid w:val="748EE1C8"/>
    <w:rsid w:val="749897A5"/>
    <w:rsid w:val="74A6773C"/>
    <w:rsid w:val="755EC396"/>
    <w:rsid w:val="756725F1"/>
    <w:rsid w:val="7568B34C"/>
    <w:rsid w:val="758B0ABC"/>
    <w:rsid w:val="758FDA12"/>
    <w:rsid w:val="75947F70"/>
    <w:rsid w:val="75BA42FD"/>
    <w:rsid w:val="75EAC5C4"/>
    <w:rsid w:val="75EDCBEF"/>
    <w:rsid w:val="761B61A7"/>
    <w:rsid w:val="7649591E"/>
    <w:rsid w:val="76A921F3"/>
    <w:rsid w:val="76D754F9"/>
    <w:rsid w:val="76DB6135"/>
    <w:rsid w:val="77318565"/>
    <w:rsid w:val="77425FBF"/>
    <w:rsid w:val="77630E38"/>
    <w:rsid w:val="7769E8AE"/>
    <w:rsid w:val="77896ED3"/>
    <w:rsid w:val="778DCEC3"/>
    <w:rsid w:val="7799A1FB"/>
    <w:rsid w:val="77CEA8B2"/>
    <w:rsid w:val="77E65B42"/>
    <w:rsid w:val="7803E880"/>
    <w:rsid w:val="784247F9"/>
    <w:rsid w:val="78934242"/>
    <w:rsid w:val="78A64276"/>
    <w:rsid w:val="78EFC42C"/>
    <w:rsid w:val="79C78E64"/>
    <w:rsid w:val="79DCB785"/>
    <w:rsid w:val="7A191DB8"/>
    <w:rsid w:val="7A2B0E89"/>
    <w:rsid w:val="7A369A6E"/>
    <w:rsid w:val="7A533B2E"/>
    <w:rsid w:val="7A7D5B0A"/>
    <w:rsid w:val="7AD216F7"/>
    <w:rsid w:val="7AD8D7C6"/>
    <w:rsid w:val="7AF034FC"/>
    <w:rsid w:val="7B14F9D5"/>
    <w:rsid w:val="7B23739D"/>
    <w:rsid w:val="7BC5E446"/>
    <w:rsid w:val="7BEDD070"/>
    <w:rsid w:val="7C1016A6"/>
    <w:rsid w:val="7C1E60D1"/>
    <w:rsid w:val="7C4417E5"/>
    <w:rsid w:val="7C72BB6A"/>
    <w:rsid w:val="7C77F185"/>
    <w:rsid w:val="7C82718E"/>
    <w:rsid w:val="7CB5EDFE"/>
    <w:rsid w:val="7CEE8F0C"/>
    <w:rsid w:val="7D0B3D22"/>
    <w:rsid w:val="7E064905"/>
    <w:rsid w:val="7E5F7B91"/>
    <w:rsid w:val="7E8C7916"/>
    <w:rsid w:val="7E8F09CC"/>
    <w:rsid w:val="7E8FBF4A"/>
    <w:rsid w:val="7EE28DAA"/>
    <w:rsid w:val="7F2365B3"/>
    <w:rsid w:val="7F730130"/>
    <w:rsid w:val="7F7FFA2A"/>
    <w:rsid w:val="7F81E7A3"/>
    <w:rsid w:val="7F8A741E"/>
    <w:rsid w:val="7FA15986"/>
    <w:rsid w:val="7FA6F780"/>
    <w:rsid w:val="7FB1E062"/>
    <w:rsid w:val="7FCFE5D9"/>
    <w:rsid w:val="7FEAC3FC"/>
    <w:rsid w:val="7FFC80B8"/>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F067"/>
  <w15:chartTrackingRefBased/>
  <w15:docId w15:val="{0CDE860A-2369-4D57-860D-99BCB52B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EC1"/>
    <w:rPr>
      <w:kern w:val="0"/>
      <w:lang w:val="en-GB"/>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C0354"/>
    <w:pPr>
      <w:tabs>
        <w:tab w:val="center" w:pos="4819"/>
        <w:tab w:val="right" w:pos="9638"/>
      </w:tabs>
      <w:spacing w:after="0" w:line="240" w:lineRule="auto"/>
    </w:pPr>
  </w:style>
  <w:style w:type="character" w:customStyle="1" w:styleId="SidhuvudChar">
    <w:name w:val="Sidhuvud Char"/>
    <w:basedOn w:val="Standardstycketeckensnitt"/>
    <w:link w:val="Sidhuvud"/>
    <w:uiPriority w:val="99"/>
    <w:rsid w:val="00BC0354"/>
    <w:rPr>
      <w:kern w:val="0"/>
      <w:lang w:val="en-GB"/>
      <w14:ligatures w14:val="none"/>
    </w:rPr>
  </w:style>
  <w:style w:type="character" w:styleId="Hyperlnk">
    <w:name w:val="Hyperlink"/>
    <w:basedOn w:val="Standardstycketeckensnitt"/>
    <w:uiPriority w:val="99"/>
    <w:unhideWhenUsed/>
    <w:rsid w:val="00BC0354"/>
    <w:rPr>
      <w:color w:val="0563C1"/>
      <w:u w:val="single"/>
    </w:rPr>
  </w:style>
  <w:style w:type="paragraph" w:styleId="Normalwebb">
    <w:name w:val="Normal (Web)"/>
    <w:basedOn w:val="Normal"/>
    <w:uiPriority w:val="99"/>
    <w:unhideWhenUsed/>
    <w:rsid w:val="00BC0354"/>
    <w:pPr>
      <w:spacing w:before="100" w:beforeAutospacing="1" w:after="100" w:afterAutospacing="1" w:line="240" w:lineRule="auto"/>
    </w:pPr>
    <w:rPr>
      <w:rFonts w:ascii="Calibri" w:hAnsi="Calibri" w:cs="Calibri"/>
      <w:lang w:eastAsia="en-GB"/>
    </w:rPr>
  </w:style>
  <w:style w:type="table" w:styleId="Tabellrutnt">
    <w:name w:val="Table Grid"/>
    <w:basedOn w:val="Normaltabell"/>
    <w:uiPriority w:val="39"/>
    <w:rsid w:val="00BC035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C0354"/>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normaltextrun">
    <w:name w:val="normaltextrun"/>
    <w:basedOn w:val="Standardstycketeckensnitt"/>
    <w:rsid w:val="00BC0354"/>
  </w:style>
  <w:style w:type="paragraph" w:styleId="Sidfot">
    <w:name w:val="footer"/>
    <w:basedOn w:val="Normal"/>
    <w:link w:val="SidfotChar"/>
    <w:uiPriority w:val="99"/>
    <w:unhideWhenUsed/>
    <w:rsid w:val="001474ED"/>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1474ED"/>
    <w:rPr>
      <w:kern w:val="0"/>
      <w:lang w:val="en-GB"/>
      <w14:ligatures w14:val="none"/>
    </w:rPr>
  </w:style>
  <w:style w:type="character" w:styleId="Olstomnmnande">
    <w:name w:val="Unresolved Mention"/>
    <w:basedOn w:val="Standardstycketeckensnitt"/>
    <w:uiPriority w:val="99"/>
    <w:semiHidden/>
    <w:unhideWhenUsed/>
    <w:rsid w:val="008169C3"/>
    <w:rPr>
      <w:color w:val="605E5C"/>
      <w:shd w:val="clear" w:color="auto" w:fill="E1DFDD"/>
    </w:rPr>
  </w:style>
  <w:style w:type="paragraph" w:styleId="Liststycke">
    <w:name w:val="List Paragraph"/>
    <w:basedOn w:val="Normal"/>
    <w:uiPriority w:val="34"/>
    <w:qFormat/>
    <w:pPr>
      <w:ind w:left="720"/>
      <w:contextualSpacing/>
    </w:pPr>
  </w:style>
  <w:style w:type="character" w:styleId="Stark">
    <w:name w:val="Strong"/>
    <w:basedOn w:val="Standardstycketeckensnitt"/>
    <w:uiPriority w:val="22"/>
    <w:qFormat/>
    <w:rsid w:val="009E581E"/>
    <w:rPr>
      <w:b/>
      <w:bCs/>
    </w:rPr>
  </w:style>
  <w:style w:type="character" w:styleId="AnvndHyperlnk">
    <w:name w:val="FollowedHyperlink"/>
    <w:basedOn w:val="Standardstycketeckensnitt"/>
    <w:uiPriority w:val="99"/>
    <w:semiHidden/>
    <w:unhideWhenUsed/>
    <w:rsid w:val="006109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xoparfi.sharepoint.com/:f:/s/BrandAndMarketingEXT/IgC42-kL7hopTaZqIf5bDquEAZNM9LB2ojewPmbODX617bM?e=r7QB4m" TargetMode="External"/><Relationship Id="rId18" Type="http://schemas.openxmlformats.org/officeDocument/2006/relationships/hyperlink" Target="mailto:anna-lena.nyfors@axopar.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charlotte.andersson@fliteboard.com" TargetMode="External"/><Relationship Id="rId7" Type="http://schemas.openxmlformats.org/officeDocument/2006/relationships/webSettings" Target="webSettings.xml"/><Relationship Id="rId12" Type="http://schemas.openxmlformats.org/officeDocument/2006/relationships/hyperlink" Target="https://www.axopar.com/flite-x-axopar" TargetMode="External"/><Relationship Id="rId17" Type="http://schemas.openxmlformats.org/officeDocument/2006/relationships/hyperlink" Target="mailto:anu.vauhkonen@axopar.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fliteboard.com" TargetMode="External"/><Relationship Id="rId20" Type="http://schemas.openxmlformats.org/officeDocument/2006/relationships/hyperlink" Target="mailto:mike@broadreachcomms.co.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liteboard.com/pages/flitexaxopar-registration"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xopar.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eu.fliteboard.com/" TargetMode="External"/><Relationship Id="rId19" Type="http://schemas.openxmlformats.org/officeDocument/2006/relationships/hyperlink" Target="mailto:adam@broadreachcomm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xopar.com/pressroom"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2c6980-1a4b-4d18-b558-46b0240b7619">
      <Terms xmlns="http://schemas.microsoft.com/office/infopath/2007/PartnerControls"/>
    </lcf76f155ced4ddcb4097134ff3c332f>
    <TaxCatchAll xmlns="d928c50e-75c6-499e-9ab7-af3cd20d24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FED50933F44D4598D8C77E116B743F" ma:contentTypeVersion="13" ma:contentTypeDescription="Skapa ett nytt dokument." ma:contentTypeScope="" ma:versionID="93668bbfe14ae47efe84205032f45724">
  <xsd:schema xmlns:xsd="http://www.w3.org/2001/XMLSchema" xmlns:xs="http://www.w3.org/2001/XMLSchema" xmlns:p="http://schemas.microsoft.com/office/2006/metadata/properties" xmlns:ns2="7c2c6980-1a4b-4d18-b558-46b0240b7619" xmlns:ns3="d928c50e-75c6-499e-9ab7-af3cd20d24e5" targetNamespace="http://schemas.microsoft.com/office/2006/metadata/properties" ma:root="true" ma:fieldsID="fa747b516284ff06277880cb7e875276" ns2:_="" ns3:_="">
    <xsd:import namespace="7c2c6980-1a4b-4d18-b558-46b0240b7619"/>
    <xsd:import namespace="d928c50e-75c6-499e-9ab7-af3cd20d24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c6980-1a4b-4d18-b558-46b0240b7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7e8fa607-c64d-4972-b261-e2ef864cb81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28c50e-75c6-499e-9ab7-af3cd20d24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fb24213-c16d-46a7-bc9e-128d5e6c6778}" ma:internalName="TaxCatchAll" ma:showField="CatchAllData" ma:web="d928c50e-75c6-499e-9ab7-af3cd20d2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8A3544-96C3-4454-9AA0-34FD95C3BBFA}">
  <ds:schemaRefs>
    <ds:schemaRef ds:uri="http://schemas.microsoft.com/sharepoint/v3/contenttype/forms"/>
  </ds:schemaRefs>
</ds:datastoreItem>
</file>

<file path=customXml/itemProps2.xml><?xml version="1.0" encoding="utf-8"?>
<ds:datastoreItem xmlns:ds="http://schemas.openxmlformats.org/officeDocument/2006/customXml" ds:itemID="{E90D4B7D-3921-4935-B929-DA10F7B4D790}">
  <ds:schemaRefs>
    <ds:schemaRef ds:uri="http://schemas.microsoft.com/office/2006/metadata/properties"/>
    <ds:schemaRef ds:uri="http://schemas.microsoft.com/office/infopath/2007/PartnerControls"/>
    <ds:schemaRef ds:uri="2259ec97-6da7-4328-9883-b1e96632ad3e"/>
    <ds:schemaRef ds:uri="c7b33ec3-4a00-4caa-a1dc-dd49aac0f6ab"/>
  </ds:schemaRefs>
</ds:datastoreItem>
</file>

<file path=customXml/itemProps3.xml><?xml version="1.0" encoding="utf-8"?>
<ds:datastoreItem xmlns:ds="http://schemas.openxmlformats.org/officeDocument/2006/customXml" ds:itemID="{B8DBEBEF-5121-4D4C-B52C-E8F48B8BC9D9}"/>
</file>

<file path=docProps/app.xml><?xml version="1.0" encoding="utf-8"?>
<Properties xmlns="http://schemas.openxmlformats.org/officeDocument/2006/extended-properties" xmlns:vt="http://schemas.openxmlformats.org/officeDocument/2006/docPropsVTypes">
  <Template>Normal.dotm</Template>
  <TotalTime>23</TotalTime>
  <Pages>4</Pages>
  <Words>1773</Words>
  <Characters>9882</Characters>
  <Application>Microsoft Office Word</Application>
  <DocSecurity>0</DocSecurity>
  <Lines>176</Lines>
  <Paragraphs>97</Paragraphs>
  <ScaleCrop>false</ScaleCrop>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Borgmästars</dc:creator>
  <cp:keywords/>
  <dc:description/>
  <cp:lastModifiedBy>Anna-Lena Nyfors-Norrgård</cp:lastModifiedBy>
  <cp:revision>355</cp:revision>
  <dcterms:created xsi:type="dcterms:W3CDTF">2026-01-09T17:23:00Z</dcterms:created>
  <dcterms:modified xsi:type="dcterms:W3CDTF">2026-03-25T11:17:00Z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0x010100B4FED50933F44D4598D8C77E116B743F</vt:lpwstr>
  </property>
  <property fmtid="{D5CDD505-2E9C-101B-9397-08002B2CF9AE}" pid="3" name="MediaServiceImageTags">
    <vt:lpwstr/>
  </property>
  <property fmtid="{D5CDD505-2E9C-101B-9397-08002B2CF9AE}" pid="4" name="docLang">
    <vt:lpwstr>en</vt:lpwstr>
  </property>
</Properties>
</file>